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97D8" w14:textId="77777777" w:rsidR="00B6441F" w:rsidRDefault="00B6441F" w:rsidP="008E5CD3">
      <w:pPr>
        <w:spacing w:after="0"/>
        <w:rPr>
          <w:rFonts w:eastAsia="Times New Roman" w:cs="Times New Roman"/>
          <w:szCs w:val="20"/>
          <w:lang w:eastAsia="hr-HR"/>
        </w:rPr>
      </w:pPr>
    </w:p>
    <w:p w14:paraId="3FA1B47D" w14:textId="77445337" w:rsidR="00C04C69" w:rsidRPr="00367DD3" w:rsidRDefault="00C04C69" w:rsidP="008E5CD3">
      <w:pPr>
        <w:autoSpaceDE w:val="0"/>
        <w:autoSpaceDN w:val="0"/>
        <w:adjustRightInd w:val="0"/>
        <w:spacing w:after="0"/>
        <w:jc w:val="both"/>
        <w:rPr>
          <w:rFonts w:cs="Times New Roman"/>
          <w:sz w:val="2"/>
          <w:szCs w:val="2"/>
        </w:rPr>
      </w:pPr>
    </w:p>
    <w:p w14:paraId="1339614A" w14:textId="01A2F1AE" w:rsidR="00C649C9" w:rsidRDefault="002D4C7B" w:rsidP="00C5292A">
      <w:pPr>
        <w:autoSpaceDE w:val="0"/>
        <w:autoSpaceDN w:val="0"/>
        <w:adjustRightInd w:val="0"/>
        <w:spacing w:after="0"/>
        <w:jc w:val="both"/>
        <w:rPr>
          <w:rFonts w:cs="Times New Roman"/>
          <w:sz w:val="22"/>
        </w:rPr>
      </w:pPr>
      <w:r w:rsidRPr="00E300BE">
        <w:rPr>
          <w:rFonts w:cs="Times New Roman"/>
          <w:sz w:val="22"/>
        </w:rPr>
        <w:t xml:space="preserve">Na temelju članka </w:t>
      </w:r>
      <w:r w:rsidR="003E1CB3">
        <w:rPr>
          <w:rFonts w:cs="Times New Roman"/>
          <w:sz w:val="22"/>
        </w:rPr>
        <w:t>86</w:t>
      </w:r>
      <w:r w:rsidRPr="00E300BE">
        <w:rPr>
          <w:rFonts w:cs="Times New Roman"/>
          <w:sz w:val="22"/>
        </w:rPr>
        <w:t xml:space="preserve">. Zakona o proračunu (Narodne novine 144/21) i Pravilnika o polugodišnjem i godišnjem izvještaju o izvršenju proračuna i financijskog plana (Narodne novine 85/23) </w:t>
      </w:r>
      <w:r w:rsidR="00C649C9" w:rsidRPr="00E300BE">
        <w:rPr>
          <w:rFonts w:cs="Times New Roman"/>
          <w:sz w:val="22"/>
        </w:rPr>
        <w:t xml:space="preserve">i odredbi članka </w:t>
      </w:r>
      <w:r w:rsidR="0095132C">
        <w:rPr>
          <w:rFonts w:cs="Times New Roman"/>
          <w:sz w:val="22"/>
        </w:rPr>
        <w:t>19</w:t>
      </w:r>
      <w:r w:rsidR="00C649C9" w:rsidRPr="00E300BE">
        <w:rPr>
          <w:rFonts w:cs="Times New Roman"/>
          <w:sz w:val="22"/>
        </w:rPr>
        <w:t xml:space="preserve">. Statuta </w:t>
      </w:r>
      <w:r w:rsidR="0095132C">
        <w:rPr>
          <w:rFonts w:cs="Times New Roman"/>
          <w:sz w:val="22"/>
        </w:rPr>
        <w:t>Razvojne agencije TINTL</w:t>
      </w:r>
      <w:r w:rsidR="00C5292A" w:rsidRPr="00E300BE">
        <w:rPr>
          <w:rFonts w:cs="Times New Roman"/>
          <w:sz w:val="22"/>
        </w:rPr>
        <w:t xml:space="preserve">, </w:t>
      </w:r>
      <w:r w:rsidR="00297E20">
        <w:rPr>
          <w:rFonts w:cs="Times New Roman"/>
          <w:sz w:val="22"/>
        </w:rPr>
        <w:t>Upravno</w:t>
      </w:r>
      <w:r w:rsidR="00C5292A" w:rsidRPr="00E300BE">
        <w:rPr>
          <w:rFonts w:cs="Times New Roman"/>
          <w:sz w:val="22"/>
        </w:rPr>
        <w:t xml:space="preserve"> vijeće </w:t>
      </w:r>
      <w:r w:rsidR="0095132C">
        <w:rPr>
          <w:rFonts w:cs="Times New Roman"/>
          <w:sz w:val="22"/>
        </w:rPr>
        <w:t>Razvojne agencije TINTL</w:t>
      </w:r>
      <w:r w:rsidR="00C5292A" w:rsidRPr="00E300BE">
        <w:rPr>
          <w:rFonts w:cs="Times New Roman"/>
          <w:sz w:val="22"/>
        </w:rPr>
        <w:t xml:space="preserve"> na svojoj </w:t>
      </w:r>
      <w:r w:rsidR="00341517">
        <w:rPr>
          <w:rFonts w:cs="Times New Roman"/>
          <w:sz w:val="22"/>
        </w:rPr>
        <w:t>33.</w:t>
      </w:r>
      <w:r w:rsidR="00C5292A" w:rsidRPr="00E300BE">
        <w:rPr>
          <w:rFonts w:cs="Times New Roman"/>
          <w:sz w:val="22"/>
        </w:rPr>
        <w:t xml:space="preserve"> sjednici, održanoj </w:t>
      </w:r>
      <w:r w:rsidR="00341517">
        <w:rPr>
          <w:rFonts w:cs="Times New Roman"/>
          <w:sz w:val="22"/>
        </w:rPr>
        <w:t xml:space="preserve">27. srpnja 2026. </w:t>
      </w:r>
      <w:r w:rsidR="00C5292A" w:rsidRPr="00E300BE">
        <w:rPr>
          <w:rFonts w:cs="Times New Roman"/>
          <w:sz w:val="22"/>
        </w:rPr>
        <w:t>godine donosi:</w:t>
      </w:r>
    </w:p>
    <w:p w14:paraId="729F43ED" w14:textId="77777777" w:rsidR="0095132C" w:rsidRDefault="0095132C" w:rsidP="00C5292A">
      <w:pPr>
        <w:autoSpaceDE w:val="0"/>
        <w:autoSpaceDN w:val="0"/>
        <w:adjustRightInd w:val="0"/>
        <w:spacing w:after="0"/>
        <w:jc w:val="both"/>
        <w:rPr>
          <w:rFonts w:cs="Times New Roman"/>
          <w:sz w:val="22"/>
        </w:rPr>
      </w:pPr>
    </w:p>
    <w:p w14:paraId="04029750" w14:textId="77777777" w:rsidR="0095132C" w:rsidRPr="00E300BE" w:rsidRDefault="0095132C" w:rsidP="00C5292A">
      <w:pPr>
        <w:autoSpaceDE w:val="0"/>
        <w:autoSpaceDN w:val="0"/>
        <w:adjustRightInd w:val="0"/>
        <w:spacing w:after="0"/>
        <w:jc w:val="both"/>
        <w:rPr>
          <w:rFonts w:cs="Times New Roman"/>
          <w:sz w:val="22"/>
        </w:rPr>
      </w:pPr>
    </w:p>
    <w:p w14:paraId="3D26C980" w14:textId="77777777" w:rsidR="0095132C" w:rsidRDefault="009A33CA" w:rsidP="008E5CD3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Polugodišnji izvještaj o izvršenju financijskog plana </w:t>
      </w:r>
    </w:p>
    <w:p w14:paraId="23F7CBCB" w14:textId="62FDC977" w:rsidR="00C04C69" w:rsidRPr="007A63A7" w:rsidRDefault="009A33CA" w:rsidP="008E5CD3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Razvojne agencije TINTL za 2026. godinu</w:t>
      </w:r>
    </w:p>
    <w:p w14:paraId="7451F080" w14:textId="77777777" w:rsidR="00324C87" w:rsidRDefault="00324C87" w:rsidP="008E5CD3">
      <w:pPr>
        <w:spacing w:after="0"/>
        <w:rPr>
          <w:rFonts w:cs="Times New Roman"/>
          <w:szCs w:val="20"/>
        </w:rPr>
      </w:pPr>
    </w:p>
    <w:p w14:paraId="2F7CC324" w14:textId="77777777" w:rsidR="0095132C" w:rsidRPr="007A63A7" w:rsidRDefault="0095132C" w:rsidP="008E5CD3">
      <w:pPr>
        <w:spacing w:after="0"/>
        <w:rPr>
          <w:rFonts w:cs="Times New Roman"/>
          <w:szCs w:val="20"/>
        </w:rPr>
      </w:pPr>
    </w:p>
    <w:p w14:paraId="068462D4" w14:textId="77777777" w:rsidR="00C04C69" w:rsidRPr="00367DD3" w:rsidRDefault="00C04C69" w:rsidP="008E5CD3">
      <w:pPr>
        <w:spacing w:after="0"/>
        <w:jc w:val="center"/>
        <w:rPr>
          <w:rFonts w:cs="Times New Roman"/>
          <w:b/>
          <w:bCs/>
          <w:sz w:val="22"/>
        </w:rPr>
      </w:pPr>
      <w:r w:rsidRPr="00367DD3">
        <w:rPr>
          <w:rFonts w:cs="Times New Roman"/>
          <w:b/>
          <w:bCs/>
          <w:sz w:val="22"/>
        </w:rPr>
        <w:t>Članak 1.</w:t>
      </w:r>
    </w:p>
    <w:p w14:paraId="1FD00A1A" w14:textId="7783BF73" w:rsidR="00C04C69" w:rsidRPr="00367DD3" w:rsidRDefault="0095132C" w:rsidP="00F57942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Financijski plan Razvojne agencije TINTL</w:t>
      </w:r>
      <w:r w:rsidR="00FC593F" w:rsidRPr="00367DD3">
        <w:rPr>
          <w:rFonts w:cs="Times New Roman"/>
          <w:sz w:val="22"/>
        </w:rPr>
        <w:t xml:space="preserve"> </w:t>
      </w:r>
      <w:r w:rsidR="002D4C7B" w:rsidRPr="00367DD3">
        <w:rPr>
          <w:rFonts w:cs="Times New Roman"/>
          <w:sz w:val="22"/>
        </w:rPr>
        <w:t>do 30. lipnja</w:t>
      </w:r>
      <w:r w:rsidR="00FC593F" w:rsidRPr="00367DD3">
        <w:rPr>
          <w:rFonts w:cs="Times New Roman"/>
          <w:sz w:val="22"/>
        </w:rPr>
        <w:t xml:space="preserve"> </w:t>
      </w:r>
      <w:r w:rsidR="009A33CA">
        <w:rPr>
          <w:rFonts w:cs="Times New Roman"/>
          <w:sz w:val="22"/>
        </w:rPr>
        <w:t>2026</w:t>
      </w:r>
      <w:r w:rsidR="00B6441F" w:rsidRPr="00367DD3">
        <w:rPr>
          <w:rFonts w:cs="Times New Roman"/>
          <w:sz w:val="22"/>
        </w:rPr>
        <w:t>.</w:t>
      </w:r>
      <w:r w:rsidR="00C04C69" w:rsidRPr="00367DD3">
        <w:rPr>
          <w:rFonts w:cs="Times New Roman"/>
          <w:sz w:val="22"/>
        </w:rPr>
        <w:t xml:space="preserve"> godin</w:t>
      </w:r>
      <w:r w:rsidR="002D4C7B" w:rsidRPr="00367DD3">
        <w:rPr>
          <w:rFonts w:cs="Times New Roman"/>
          <w:sz w:val="22"/>
        </w:rPr>
        <w:t>e</w:t>
      </w:r>
      <w:r w:rsidR="00C04C69" w:rsidRPr="00367DD3">
        <w:rPr>
          <w:rFonts w:cs="Times New Roman"/>
          <w:sz w:val="22"/>
        </w:rPr>
        <w:t xml:space="preserve"> </w:t>
      </w:r>
      <w:r w:rsidR="00335589" w:rsidRPr="00367DD3">
        <w:rPr>
          <w:rFonts w:cs="Times New Roman"/>
          <w:sz w:val="22"/>
        </w:rPr>
        <w:t>ostvaren je kako slijedi</w:t>
      </w:r>
      <w:r w:rsidR="00C04C69" w:rsidRPr="00367DD3">
        <w:rPr>
          <w:rFonts w:cs="Times New Roman"/>
          <w:sz w:val="22"/>
        </w:rPr>
        <w:t>:</w:t>
      </w:r>
    </w:p>
    <w:p w14:paraId="7E8E87A9" w14:textId="77777777" w:rsidR="00657183" w:rsidRPr="007529E7" w:rsidRDefault="00657183" w:rsidP="00657183">
      <w:pPr>
        <w:pStyle w:val="Odlomakpopisa"/>
        <w:numPr>
          <w:ilvl w:val="0"/>
          <w:numId w:val="2"/>
        </w:numPr>
        <w:spacing w:after="0" w:line="276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529E7">
        <w:rPr>
          <w:rFonts w:ascii="Times New Roman" w:hAnsi="Times New Roman"/>
          <w:b/>
          <w:bCs/>
          <w:sz w:val="24"/>
          <w:szCs w:val="24"/>
        </w:rPr>
        <w:t>OPĆI DIO</w:t>
      </w:r>
    </w:p>
    <w:p w14:paraId="3CF75FA5" w14:textId="77777777" w:rsidR="00657183" w:rsidRPr="00367DD3" w:rsidRDefault="00657183" w:rsidP="00657183">
      <w:pPr>
        <w:pStyle w:val="Odlomakpopisa"/>
        <w:numPr>
          <w:ilvl w:val="0"/>
          <w:numId w:val="25"/>
        </w:numPr>
        <w:spacing w:after="0"/>
        <w:ind w:left="284" w:hanging="284"/>
        <w:rPr>
          <w:rFonts w:ascii="Times New Roman" w:hAnsi="Times New Roman"/>
          <w:b/>
          <w:bCs/>
          <w:sz w:val="22"/>
          <w:szCs w:val="24"/>
        </w:rPr>
      </w:pPr>
      <w:r w:rsidRPr="00367DD3">
        <w:rPr>
          <w:rFonts w:ascii="Times New Roman" w:hAnsi="Times New Roman"/>
          <w:b/>
          <w:bCs/>
          <w:sz w:val="22"/>
          <w:szCs w:val="24"/>
        </w:rPr>
        <w:t>SAŽETAK RAČUNA PRIHODA I RASHODA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09B0EFED" w14:textId="77777777" w:rsidTr="009A33CA">
        <w:tc>
          <w:tcPr>
            <w:tcW w:w="6329" w:type="dxa"/>
            <w:shd w:val="clear" w:color="auto" w:fill="505050"/>
          </w:tcPr>
          <w:p w14:paraId="3B485724" w14:textId="1D892A0B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BROJČANA OZNAKA I NAZIV</w:t>
            </w:r>
          </w:p>
        </w:tc>
        <w:tc>
          <w:tcPr>
            <w:tcW w:w="1300" w:type="dxa"/>
            <w:shd w:val="clear" w:color="auto" w:fill="505050"/>
          </w:tcPr>
          <w:p w14:paraId="6143D7F8" w14:textId="450CEE43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02C12169" w14:textId="2D24E7DE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462B643A" w14:textId="65A12BB2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224A28B0" w14:textId="77777777" w:rsidTr="009A33CA">
        <w:tc>
          <w:tcPr>
            <w:tcW w:w="6329" w:type="dxa"/>
            <w:shd w:val="clear" w:color="auto" w:fill="505050"/>
          </w:tcPr>
          <w:p w14:paraId="5943A7FD" w14:textId="1207BE1C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3908D8C" w14:textId="4E14E74D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B92F845" w14:textId="12FA587B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404B42B0" w14:textId="2921228E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14:paraId="0ABB08C2" w14:textId="77777777" w:rsidTr="009A33CA">
        <w:tc>
          <w:tcPr>
            <w:tcW w:w="6329" w:type="dxa"/>
          </w:tcPr>
          <w:p w14:paraId="63F0FBF6" w14:textId="77375A1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</w:tcPr>
          <w:p w14:paraId="2EFEF44B" w14:textId="2187AFD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112.745,00</w:t>
            </w:r>
          </w:p>
        </w:tc>
        <w:tc>
          <w:tcPr>
            <w:tcW w:w="1300" w:type="dxa"/>
          </w:tcPr>
          <w:p w14:paraId="05EEB89E" w14:textId="6D70DD2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52.229,77</w:t>
            </w:r>
          </w:p>
        </w:tc>
        <w:tc>
          <w:tcPr>
            <w:tcW w:w="960" w:type="dxa"/>
          </w:tcPr>
          <w:p w14:paraId="322D30EF" w14:textId="1DE2425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46,33%</w:t>
            </w:r>
          </w:p>
        </w:tc>
      </w:tr>
      <w:tr w:rsidR="009A33CA" w:rsidRPr="009A33CA" w14:paraId="663C05BF" w14:textId="77777777" w:rsidTr="009A33CA">
        <w:tc>
          <w:tcPr>
            <w:tcW w:w="6329" w:type="dxa"/>
          </w:tcPr>
          <w:p w14:paraId="444BBC57" w14:textId="0C18F861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PRIHODI UKUPNO</w:t>
            </w:r>
          </w:p>
        </w:tc>
        <w:tc>
          <w:tcPr>
            <w:tcW w:w="1300" w:type="dxa"/>
          </w:tcPr>
          <w:p w14:paraId="2885227C" w14:textId="34FD47C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112.745,00</w:t>
            </w:r>
          </w:p>
        </w:tc>
        <w:tc>
          <w:tcPr>
            <w:tcW w:w="1300" w:type="dxa"/>
          </w:tcPr>
          <w:p w14:paraId="1688B076" w14:textId="73B67886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52.229,77</w:t>
            </w:r>
          </w:p>
        </w:tc>
        <w:tc>
          <w:tcPr>
            <w:tcW w:w="960" w:type="dxa"/>
          </w:tcPr>
          <w:p w14:paraId="14E6684D" w14:textId="3A3A9C7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46,33%</w:t>
            </w:r>
          </w:p>
        </w:tc>
      </w:tr>
      <w:tr w:rsidR="009A33CA" w14:paraId="1FB08019" w14:textId="77777777" w:rsidTr="009A33CA">
        <w:tc>
          <w:tcPr>
            <w:tcW w:w="6329" w:type="dxa"/>
          </w:tcPr>
          <w:p w14:paraId="27B55DEF" w14:textId="7591A81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</w:tcPr>
          <w:p w14:paraId="73E162BA" w14:textId="6FEA8E4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113.745,00</w:t>
            </w:r>
          </w:p>
        </w:tc>
        <w:tc>
          <w:tcPr>
            <w:tcW w:w="1300" w:type="dxa"/>
          </w:tcPr>
          <w:p w14:paraId="28956FA9" w14:textId="14608FC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60.428,12</w:t>
            </w:r>
          </w:p>
        </w:tc>
        <w:tc>
          <w:tcPr>
            <w:tcW w:w="960" w:type="dxa"/>
          </w:tcPr>
          <w:p w14:paraId="07E96410" w14:textId="5777E33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53,13%</w:t>
            </w:r>
          </w:p>
        </w:tc>
      </w:tr>
      <w:tr w:rsidR="009A33CA" w:rsidRPr="009A33CA" w14:paraId="52831407" w14:textId="77777777" w:rsidTr="009A33CA">
        <w:tc>
          <w:tcPr>
            <w:tcW w:w="6329" w:type="dxa"/>
          </w:tcPr>
          <w:p w14:paraId="512F0118" w14:textId="2D547160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RASHODI UKUPNO</w:t>
            </w:r>
          </w:p>
        </w:tc>
        <w:tc>
          <w:tcPr>
            <w:tcW w:w="1300" w:type="dxa"/>
          </w:tcPr>
          <w:p w14:paraId="1349D089" w14:textId="1B8E32C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</w:tcPr>
          <w:p w14:paraId="11D1D0F1" w14:textId="393F2AB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</w:tcPr>
          <w:p w14:paraId="394977BB" w14:textId="4756F604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:rsidRPr="009A33CA" w14:paraId="0D0B6079" w14:textId="77777777" w:rsidTr="009A33CA">
        <w:trPr>
          <w:trHeight w:val="360"/>
        </w:trPr>
        <w:tc>
          <w:tcPr>
            <w:tcW w:w="6329" w:type="dxa"/>
            <w:shd w:val="clear" w:color="auto" w:fill="FFE699"/>
            <w:vAlign w:val="center"/>
          </w:tcPr>
          <w:p w14:paraId="09A43B3F" w14:textId="6E28C620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RAZLIKA VIŠAK/MANJAK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C81862C" w14:textId="2D45AF30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-1.000,00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0053F39" w14:textId="655E9E20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-8.198,35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34571D4A" w14:textId="79E51BB8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819,84%</w:t>
            </w:r>
          </w:p>
        </w:tc>
      </w:tr>
    </w:tbl>
    <w:p w14:paraId="791D2384" w14:textId="554EDD19" w:rsidR="00657183" w:rsidRDefault="00657183" w:rsidP="00657183">
      <w:pPr>
        <w:spacing w:after="0"/>
        <w:rPr>
          <w:rFonts w:cs="Times New Roman"/>
          <w:sz w:val="18"/>
          <w:szCs w:val="18"/>
        </w:rPr>
      </w:pPr>
    </w:p>
    <w:p w14:paraId="6DE87257" w14:textId="77777777" w:rsidR="00657183" w:rsidRPr="007529E7" w:rsidRDefault="00657183" w:rsidP="00657183">
      <w:pPr>
        <w:spacing w:after="0"/>
        <w:rPr>
          <w:rFonts w:cs="Times New Roman"/>
          <w:sz w:val="18"/>
          <w:szCs w:val="18"/>
        </w:rPr>
      </w:pPr>
    </w:p>
    <w:p w14:paraId="09776952" w14:textId="77777777" w:rsidR="00657183" w:rsidRPr="00367DD3" w:rsidRDefault="00657183" w:rsidP="00657183">
      <w:pPr>
        <w:pStyle w:val="Odlomakpopisa"/>
        <w:numPr>
          <w:ilvl w:val="0"/>
          <w:numId w:val="25"/>
        </w:numPr>
        <w:spacing w:after="0"/>
        <w:ind w:left="284" w:hanging="284"/>
        <w:rPr>
          <w:rFonts w:ascii="Times New Roman" w:hAnsi="Times New Roman"/>
          <w:b/>
          <w:bCs/>
          <w:sz w:val="22"/>
          <w:szCs w:val="24"/>
        </w:rPr>
      </w:pPr>
      <w:r w:rsidRPr="00367DD3">
        <w:rPr>
          <w:rFonts w:ascii="Times New Roman" w:hAnsi="Times New Roman"/>
          <w:b/>
          <w:bCs/>
          <w:sz w:val="22"/>
          <w:szCs w:val="24"/>
        </w:rPr>
        <w:t>SAŽETAK RAČUNA FINANCIRANJA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9A33CA" w14:paraId="36920F11" w14:textId="77777777" w:rsidTr="009A33CA">
        <w:tc>
          <w:tcPr>
            <w:tcW w:w="6329" w:type="dxa"/>
          </w:tcPr>
          <w:p w14:paraId="2D1C4368" w14:textId="08FA75DF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00" w:type="dxa"/>
          </w:tcPr>
          <w:p w14:paraId="3052B8AF" w14:textId="0B88B10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083EB7C" w14:textId="15FBF1D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FEDF30E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14:paraId="0CDE22EF" w14:textId="77777777" w:rsidTr="009A33CA">
        <w:tc>
          <w:tcPr>
            <w:tcW w:w="6329" w:type="dxa"/>
          </w:tcPr>
          <w:p w14:paraId="1C58D4BF" w14:textId="7D78D96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</w:tcPr>
          <w:p w14:paraId="16E66780" w14:textId="203A507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01D5140" w14:textId="782EAB3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FC2BD1F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:rsidRPr="009A33CA" w14:paraId="44962488" w14:textId="77777777" w:rsidTr="009A33CA">
        <w:trPr>
          <w:trHeight w:val="360"/>
        </w:trPr>
        <w:tc>
          <w:tcPr>
            <w:tcW w:w="6329" w:type="dxa"/>
            <w:shd w:val="clear" w:color="auto" w:fill="FFE699"/>
            <w:vAlign w:val="center"/>
          </w:tcPr>
          <w:p w14:paraId="40EEE80A" w14:textId="316C4F94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RAZLIKA PRIMITAKA I IZDATAKA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2848B0D5" w14:textId="77777777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1300" w:type="dxa"/>
            <w:shd w:val="clear" w:color="auto" w:fill="FFE699"/>
            <w:vAlign w:val="center"/>
          </w:tcPr>
          <w:p w14:paraId="07B4B61F" w14:textId="77777777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  <w:vAlign w:val="center"/>
          </w:tcPr>
          <w:p w14:paraId="3ABB7577" w14:textId="77777777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</w:tr>
      <w:tr w:rsidR="009A33CA" w:rsidRPr="009A33CA" w14:paraId="58712DE4" w14:textId="77777777" w:rsidTr="009A33CA">
        <w:trPr>
          <w:trHeight w:val="360"/>
        </w:trPr>
        <w:tc>
          <w:tcPr>
            <w:tcW w:w="6329" w:type="dxa"/>
            <w:shd w:val="clear" w:color="auto" w:fill="FFE699"/>
            <w:vAlign w:val="center"/>
          </w:tcPr>
          <w:p w14:paraId="4F044820" w14:textId="2335A387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REZULTAT TEKUĆE GODINE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24FE1D7" w14:textId="5BCF45D0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-1.000,00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D97FCB9" w14:textId="39B61940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-8.198,35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4AC73CB8" w14:textId="19F37A2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819,84%</w:t>
            </w:r>
          </w:p>
        </w:tc>
      </w:tr>
    </w:tbl>
    <w:p w14:paraId="4510300D" w14:textId="656569D6" w:rsidR="00657183" w:rsidRPr="007529E7" w:rsidRDefault="00657183" w:rsidP="00657183">
      <w:pPr>
        <w:spacing w:after="0"/>
        <w:rPr>
          <w:rFonts w:cs="Times New Roman"/>
          <w:sz w:val="18"/>
          <w:szCs w:val="18"/>
        </w:rPr>
      </w:pPr>
    </w:p>
    <w:p w14:paraId="19104495" w14:textId="77777777" w:rsidR="00657183" w:rsidRPr="007529E7" w:rsidRDefault="00657183" w:rsidP="00657183">
      <w:pPr>
        <w:spacing w:after="0"/>
        <w:rPr>
          <w:rFonts w:cs="Times New Roman"/>
          <w:szCs w:val="20"/>
        </w:rPr>
      </w:pPr>
    </w:p>
    <w:p w14:paraId="2023C426" w14:textId="77777777" w:rsidR="00657183" w:rsidRPr="00367DD3" w:rsidRDefault="00657183" w:rsidP="00657183">
      <w:pPr>
        <w:pStyle w:val="Odlomakpopisa"/>
        <w:numPr>
          <w:ilvl w:val="0"/>
          <w:numId w:val="25"/>
        </w:numPr>
        <w:spacing w:after="0"/>
        <w:ind w:left="284" w:hanging="284"/>
        <w:rPr>
          <w:rFonts w:ascii="Times New Roman" w:hAnsi="Times New Roman"/>
          <w:b/>
          <w:bCs/>
          <w:sz w:val="22"/>
          <w:szCs w:val="24"/>
        </w:rPr>
      </w:pPr>
      <w:r w:rsidRPr="00367DD3">
        <w:rPr>
          <w:rFonts w:ascii="Times New Roman" w:hAnsi="Times New Roman"/>
          <w:b/>
          <w:bCs/>
          <w:sz w:val="22"/>
          <w:szCs w:val="24"/>
        </w:rPr>
        <w:t>PRENESENI VIŠAK ILI PRENESENI MANJAK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9A33CA" w14:paraId="073BCD56" w14:textId="77777777" w:rsidTr="009A33CA">
        <w:tc>
          <w:tcPr>
            <w:tcW w:w="6329" w:type="dxa"/>
          </w:tcPr>
          <w:p w14:paraId="1F56B415" w14:textId="6F17858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PRENESENI VIŠAK/MANJAK IZ PRETHODNE GODINE</w:t>
            </w:r>
          </w:p>
        </w:tc>
        <w:tc>
          <w:tcPr>
            <w:tcW w:w="1300" w:type="dxa"/>
          </w:tcPr>
          <w:p w14:paraId="5C475DB2" w14:textId="746AA39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38E26E39" w14:textId="3A13F64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9.763,89</w:t>
            </w:r>
          </w:p>
        </w:tc>
        <w:tc>
          <w:tcPr>
            <w:tcW w:w="960" w:type="dxa"/>
          </w:tcPr>
          <w:p w14:paraId="61AB6483" w14:textId="2ADC1B2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976,39%</w:t>
            </w:r>
          </w:p>
        </w:tc>
      </w:tr>
      <w:tr w:rsidR="009A33CA" w:rsidRPr="009A33CA" w14:paraId="7BA47488" w14:textId="77777777" w:rsidTr="009A33CA">
        <w:trPr>
          <w:trHeight w:val="360"/>
        </w:trPr>
        <w:tc>
          <w:tcPr>
            <w:tcW w:w="6329" w:type="dxa"/>
            <w:shd w:val="clear" w:color="auto" w:fill="FFE699"/>
            <w:vAlign w:val="center"/>
          </w:tcPr>
          <w:p w14:paraId="1C410442" w14:textId="590B39DB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PRIJENOS VIŠKA/MANJKA U SLIJEDEĆE RAZDOBLJE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054D0B4E" w14:textId="1EB75C5B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7B77311" w14:textId="7B5EC1B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1.565,54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53C65B2B" w14:textId="77777777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</w:tr>
    </w:tbl>
    <w:p w14:paraId="1728AC3D" w14:textId="2CA2E697" w:rsidR="00657183" w:rsidRPr="007529E7" w:rsidRDefault="00657183" w:rsidP="00657183">
      <w:pPr>
        <w:spacing w:after="0"/>
        <w:rPr>
          <w:rFonts w:cs="Times New Roman"/>
          <w:sz w:val="18"/>
          <w:szCs w:val="18"/>
        </w:rPr>
      </w:pPr>
    </w:p>
    <w:p w14:paraId="4A552D26" w14:textId="77777777" w:rsidR="00657183" w:rsidRDefault="00657183" w:rsidP="00955C96">
      <w:pPr>
        <w:spacing w:after="0"/>
        <w:jc w:val="center"/>
        <w:rPr>
          <w:rFonts w:cs="Times New Roman"/>
          <w:b/>
          <w:bCs/>
          <w:szCs w:val="20"/>
        </w:rPr>
      </w:pPr>
    </w:p>
    <w:p w14:paraId="0432D8E4" w14:textId="77777777" w:rsidR="00657183" w:rsidRDefault="00657183" w:rsidP="00955C96">
      <w:pPr>
        <w:spacing w:after="0"/>
        <w:jc w:val="center"/>
        <w:rPr>
          <w:rFonts w:cs="Times New Roman"/>
          <w:b/>
          <w:bCs/>
          <w:szCs w:val="20"/>
        </w:rPr>
      </w:pPr>
    </w:p>
    <w:p w14:paraId="6FC6E55D" w14:textId="77777777" w:rsidR="00657183" w:rsidRDefault="00657183" w:rsidP="00955C96">
      <w:pPr>
        <w:spacing w:after="0"/>
        <w:jc w:val="center"/>
        <w:rPr>
          <w:rFonts w:cs="Times New Roman"/>
          <w:b/>
          <w:bCs/>
          <w:szCs w:val="20"/>
        </w:rPr>
      </w:pPr>
    </w:p>
    <w:p w14:paraId="67E164F7" w14:textId="77777777" w:rsidR="00657183" w:rsidRDefault="00657183" w:rsidP="00955C96">
      <w:pPr>
        <w:spacing w:after="0"/>
        <w:jc w:val="center"/>
        <w:rPr>
          <w:rFonts w:cs="Times New Roman"/>
          <w:b/>
          <w:bCs/>
          <w:szCs w:val="20"/>
        </w:rPr>
      </w:pPr>
    </w:p>
    <w:p w14:paraId="5BB26D5D" w14:textId="60D99704" w:rsidR="00367DD3" w:rsidRDefault="00367DD3" w:rsidP="0095132C">
      <w:pPr>
        <w:spacing w:after="0"/>
        <w:rPr>
          <w:rFonts w:cs="Times New Roman"/>
          <w:b/>
          <w:bCs/>
          <w:szCs w:val="20"/>
        </w:rPr>
        <w:sectPr w:rsidR="00367DD3" w:rsidSect="00F57942">
          <w:headerReference w:type="default" r:id="rId7"/>
          <w:footerReference w:type="default" r:id="rId8"/>
          <w:footerReference w:type="first" r:id="rId9"/>
          <w:pgSz w:w="11906" w:h="16838"/>
          <w:pgMar w:top="962" w:right="849" w:bottom="993" w:left="1276" w:header="567" w:footer="283" w:gutter="0"/>
          <w:cols w:space="708"/>
          <w:docGrid w:linePitch="360"/>
        </w:sectPr>
      </w:pPr>
    </w:p>
    <w:p w14:paraId="30B8C879" w14:textId="77777777" w:rsidR="00657183" w:rsidRDefault="00657183" w:rsidP="002405AC">
      <w:pPr>
        <w:spacing w:after="0"/>
        <w:rPr>
          <w:rFonts w:cs="Times New Roman"/>
          <w:b/>
          <w:bCs/>
          <w:szCs w:val="20"/>
        </w:rPr>
      </w:pPr>
    </w:p>
    <w:p w14:paraId="59FE67AC" w14:textId="753FEECB" w:rsidR="00955C96" w:rsidRPr="00367DD3" w:rsidRDefault="00955C96" w:rsidP="00955C96">
      <w:pPr>
        <w:spacing w:after="0"/>
        <w:jc w:val="center"/>
        <w:rPr>
          <w:rFonts w:cs="Times New Roman"/>
          <w:b/>
          <w:bCs/>
          <w:sz w:val="22"/>
        </w:rPr>
      </w:pPr>
      <w:r w:rsidRPr="00367DD3">
        <w:rPr>
          <w:rFonts w:cs="Times New Roman"/>
          <w:b/>
          <w:bCs/>
          <w:sz w:val="22"/>
        </w:rPr>
        <w:t>Članak 2.</w:t>
      </w:r>
    </w:p>
    <w:p w14:paraId="0FDC2254" w14:textId="658C2AEF" w:rsidR="00955C96" w:rsidRPr="00367DD3" w:rsidRDefault="00955C96" w:rsidP="00F57942">
      <w:pPr>
        <w:jc w:val="both"/>
        <w:rPr>
          <w:rFonts w:eastAsia="Times New Roman" w:cs="Times New Roman"/>
          <w:b/>
          <w:bCs/>
          <w:kern w:val="2"/>
          <w:sz w:val="22"/>
          <w:lang w:eastAsia="hr-HR"/>
        </w:rPr>
      </w:pPr>
      <w:r w:rsidRPr="00367DD3">
        <w:rPr>
          <w:rFonts w:cs="Times New Roman"/>
          <w:sz w:val="22"/>
        </w:rPr>
        <w:t xml:space="preserve">Prihodi i rashodi, te primici i izdaci po ekonomskoj klasifikaciji </w:t>
      </w:r>
      <w:r w:rsidR="002D4C7B" w:rsidRPr="00367DD3">
        <w:rPr>
          <w:rFonts w:cs="Times New Roman"/>
          <w:sz w:val="22"/>
        </w:rPr>
        <w:t xml:space="preserve">utvrđuju se </w:t>
      </w:r>
      <w:r w:rsidRPr="00367DD3">
        <w:rPr>
          <w:rFonts w:cs="Times New Roman"/>
          <w:sz w:val="22"/>
        </w:rPr>
        <w:t>u računu prihoda i rashoda i računu financiranja</w:t>
      </w:r>
      <w:r w:rsidR="00335589" w:rsidRPr="00367DD3">
        <w:rPr>
          <w:rFonts w:cs="Times New Roman"/>
          <w:sz w:val="22"/>
        </w:rPr>
        <w:t xml:space="preserve"> </w:t>
      </w:r>
      <w:r w:rsidRPr="00367DD3">
        <w:rPr>
          <w:rFonts w:cs="Times New Roman"/>
          <w:sz w:val="22"/>
        </w:rPr>
        <w:t>kako slijedi:</w:t>
      </w:r>
    </w:p>
    <w:p w14:paraId="0B1DB920" w14:textId="77777777" w:rsidR="00955C96" w:rsidRPr="00367DD3" w:rsidRDefault="00955C96" w:rsidP="00955C96">
      <w:pPr>
        <w:pStyle w:val="Odlomakpopisa"/>
        <w:numPr>
          <w:ilvl w:val="0"/>
          <w:numId w:val="13"/>
        </w:numPr>
        <w:spacing w:after="0"/>
        <w:ind w:left="284" w:hanging="284"/>
        <w:rPr>
          <w:rFonts w:ascii="Times New Roman" w:hAnsi="Times New Roman"/>
          <w:b/>
          <w:bCs/>
          <w:sz w:val="22"/>
        </w:rPr>
      </w:pPr>
      <w:r w:rsidRPr="00367DD3">
        <w:rPr>
          <w:rFonts w:ascii="Times New Roman" w:hAnsi="Times New Roman"/>
          <w:b/>
          <w:bCs/>
          <w:sz w:val="22"/>
        </w:rPr>
        <w:t>RAČUN PRIHODA I RASHODA</w:t>
      </w:r>
    </w:p>
    <w:p w14:paraId="0E53B47B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PRIHODI PREMA EKONOMSKOJ KLASIFIKACIJI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4C29E794" w14:textId="77777777" w:rsidTr="009A33CA">
        <w:tc>
          <w:tcPr>
            <w:tcW w:w="6329" w:type="dxa"/>
            <w:shd w:val="clear" w:color="auto" w:fill="505050"/>
          </w:tcPr>
          <w:p w14:paraId="33593D80" w14:textId="2BA5312D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019915C6" w14:textId="351FCF75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68E4EEDF" w14:textId="19513018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31ACC5B8" w14:textId="139E376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40DC5407" w14:textId="77777777" w:rsidTr="009A33CA">
        <w:tc>
          <w:tcPr>
            <w:tcW w:w="6329" w:type="dxa"/>
            <w:shd w:val="clear" w:color="auto" w:fill="505050"/>
          </w:tcPr>
          <w:p w14:paraId="6F55A881" w14:textId="5F90746C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442E3F2B" w14:textId="43CF31F2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D3A3A73" w14:textId="7EBBDB2A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7DE121D8" w14:textId="07D3DAB0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01300E67" w14:textId="77777777" w:rsidTr="009A33CA">
        <w:tc>
          <w:tcPr>
            <w:tcW w:w="6329" w:type="dxa"/>
            <w:shd w:val="clear" w:color="auto" w:fill="BDD7EE"/>
          </w:tcPr>
          <w:p w14:paraId="7EA5FA65" w14:textId="6579524D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4083E888" w14:textId="7A572EE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112.745,00</w:t>
            </w:r>
          </w:p>
        </w:tc>
        <w:tc>
          <w:tcPr>
            <w:tcW w:w="1300" w:type="dxa"/>
            <w:shd w:val="clear" w:color="auto" w:fill="BDD7EE"/>
          </w:tcPr>
          <w:p w14:paraId="1F7C7C5B" w14:textId="7DB0744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52.229,77</w:t>
            </w:r>
          </w:p>
        </w:tc>
        <w:tc>
          <w:tcPr>
            <w:tcW w:w="960" w:type="dxa"/>
            <w:shd w:val="clear" w:color="auto" w:fill="BDD7EE"/>
          </w:tcPr>
          <w:p w14:paraId="05BB6576" w14:textId="756A499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46,33%</w:t>
            </w:r>
          </w:p>
        </w:tc>
      </w:tr>
      <w:tr w:rsidR="009A33CA" w:rsidRPr="009A33CA" w14:paraId="6681C571" w14:textId="77777777" w:rsidTr="009A33CA">
        <w:tc>
          <w:tcPr>
            <w:tcW w:w="6329" w:type="dxa"/>
            <w:shd w:val="clear" w:color="auto" w:fill="DDEBF7"/>
          </w:tcPr>
          <w:p w14:paraId="3A78ABCB" w14:textId="1B806E33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426365A2" w14:textId="29104E7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DDEBF7"/>
          </w:tcPr>
          <w:p w14:paraId="7A3EDE5A" w14:textId="719E8D4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  <w:shd w:val="clear" w:color="auto" w:fill="DDEBF7"/>
          </w:tcPr>
          <w:p w14:paraId="58E50F1E" w14:textId="6A9E040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:rsidRPr="009A33CA" w14:paraId="08006A33" w14:textId="77777777" w:rsidTr="009A33CA">
        <w:tc>
          <w:tcPr>
            <w:tcW w:w="6329" w:type="dxa"/>
            <w:shd w:val="clear" w:color="auto" w:fill="F2F2F2"/>
          </w:tcPr>
          <w:p w14:paraId="32D7C766" w14:textId="12F6E732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633 Pomoći proračunu iz drugih proračuna i izvanproračunskim korisnicima</w:t>
            </w:r>
          </w:p>
        </w:tc>
        <w:tc>
          <w:tcPr>
            <w:tcW w:w="1300" w:type="dxa"/>
            <w:shd w:val="clear" w:color="auto" w:fill="F2F2F2"/>
          </w:tcPr>
          <w:p w14:paraId="1B0950C0" w14:textId="2510134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F2F2F2"/>
          </w:tcPr>
          <w:p w14:paraId="4F6B8E2C" w14:textId="74C0416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  <w:shd w:val="clear" w:color="auto" w:fill="F2F2F2"/>
          </w:tcPr>
          <w:p w14:paraId="6C39FF34" w14:textId="0E9A694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14:paraId="74FCEE64" w14:textId="77777777" w:rsidTr="009A33CA">
        <w:tc>
          <w:tcPr>
            <w:tcW w:w="6329" w:type="dxa"/>
          </w:tcPr>
          <w:p w14:paraId="4C71B378" w14:textId="265279BA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6331 Tekuće pomoći proračunu iz drugih proračuna i izvanproračunskim korisnicima</w:t>
            </w:r>
          </w:p>
        </w:tc>
        <w:tc>
          <w:tcPr>
            <w:tcW w:w="1300" w:type="dxa"/>
          </w:tcPr>
          <w:p w14:paraId="40FEF2D6" w14:textId="451490B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</w:tcPr>
          <w:p w14:paraId="0FB6D955" w14:textId="4101770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</w:tcPr>
          <w:p w14:paraId="74BC4055" w14:textId="7040359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:rsidRPr="009A33CA" w14:paraId="3E94FFC7" w14:textId="77777777" w:rsidTr="009A33CA">
        <w:tc>
          <w:tcPr>
            <w:tcW w:w="6329" w:type="dxa"/>
            <w:shd w:val="clear" w:color="auto" w:fill="DDEBF7"/>
          </w:tcPr>
          <w:p w14:paraId="4FBB2536" w14:textId="752541DE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598F684D" w14:textId="315CD3E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DEBF7"/>
          </w:tcPr>
          <w:p w14:paraId="6DA12A16" w14:textId="513A91F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  <w:shd w:val="clear" w:color="auto" w:fill="DDEBF7"/>
          </w:tcPr>
          <w:p w14:paraId="5AD87F35" w14:textId="4EFFC33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:rsidRPr="009A33CA" w14:paraId="4C58C9DA" w14:textId="77777777" w:rsidTr="009A33CA">
        <w:tc>
          <w:tcPr>
            <w:tcW w:w="6329" w:type="dxa"/>
            <w:shd w:val="clear" w:color="auto" w:fill="F2F2F2"/>
          </w:tcPr>
          <w:p w14:paraId="58F216BF" w14:textId="0544955A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  <w:shd w:val="clear" w:color="auto" w:fill="F2F2F2"/>
          </w:tcPr>
          <w:p w14:paraId="5A5F750D" w14:textId="3322596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1B1A617F" w14:textId="47CD086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  <w:shd w:val="clear" w:color="auto" w:fill="F2F2F2"/>
          </w:tcPr>
          <w:p w14:paraId="5E1AFC95" w14:textId="1FC9446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14:paraId="2A30839C" w14:textId="77777777" w:rsidTr="009A33CA">
        <w:tc>
          <w:tcPr>
            <w:tcW w:w="6329" w:type="dxa"/>
          </w:tcPr>
          <w:p w14:paraId="0589B78F" w14:textId="2235D376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6526 Ostali nespomenuti prihodi </w:t>
            </w:r>
          </w:p>
        </w:tc>
        <w:tc>
          <w:tcPr>
            <w:tcW w:w="1300" w:type="dxa"/>
          </w:tcPr>
          <w:p w14:paraId="0F53AEDC" w14:textId="05FE1CE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1867F375" w14:textId="00A784E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</w:tcPr>
          <w:p w14:paraId="66F3988F" w14:textId="35A1D06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:rsidRPr="009A33CA" w14:paraId="798A74A6" w14:textId="77777777" w:rsidTr="009A33CA">
        <w:tc>
          <w:tcPr>
            <w:tcW w:w="6329" w:type="dxa"/>
            <w:shd w:val="clear" w:color="auto" w:fill="DDEBF7"/>
          </w:tcPr>
          <w:p w14:paraId="004055A8" w14:textId="4FA9EABB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00" w:type="dxa"/>
            <w:shd w:val="clear" w:color="auto" w:fill="DDEBF7"/>
          </w:tcPr>
          <w:p w14:paraId="3F22C554" w14:textId="449EED76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DDEBF7"/>
          </w:tcPr>
          <w:p w14:paraId="33F9034E" w14:textId="2008A66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  <w:shd w:val="clear" w:color="auto" w:fill="DDEBF7"/>
          </w:tcPr>
          <w:p w14:paraId="73009CC0" w14:textId="06E5864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:rsidRPr="009A33CA" w14:paraId="446B0BC7" w14:textId="77777777" w:rsidTr="009A33CA">
        <w:tc>
          <w:tcPr>
            <w:tcW w:w="6329" w:type="dxa"/>
            <w:shd w:val="clear" w:color="auto" w:fill="F2F2F2"/>
          </w:tcPr>
          <w:p w14:paraId="59322CBA" w14:textId="59AFA12A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671 Prihodi iz nadležnog proračuna za financiranje redovne djelatnosti proračunskih korisnika</w:t>
            </w:r>
          </w:p>
        </w:tc>
        <w:tc>
          <w:tcPr>
            <w:tcW w:w="1300" w:type="dxa"/>
            <w:shd w:val="clear" w:color="auto" w:fill="F2F2F2"/>
          </w:tcPr>
          <w:p w14:paraId="74EABA47" w14:textId="41C6BA3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F2F2F2"/>
          </w:tcPr>
          <w:p w14:paraId="6BF92668" w14:textId="7FE3011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  <w:shd w:val="clear" w:color="auto" w:fill="F2F2F2"/>
          </w:tcPr>
          <w:p w14:paraId="50436448" w14:textId="42AE784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14:paraId="6AD28A33" w14:textId="77777777" w:rsidTr="009A33CA">
        <w:tc>
          <w:tcPr>
            <w:tcW w:w="6329" w:type="dxa"/>
          </w:tcPr>
          <w:p w14:paraId="09198912" w14:textId="2A0CA709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00" w:type="dxa"/>
          </w:tcPr>
          <w:p w14:paraId="33AC1C08" w14:textId="4270DC4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</w:tcPr>
          <w:p w14:paraId="6CBC23FD" w14:textId="7EC0ACF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</w:tcPr>
          <w:p w14:paraId="08BD8CE3" w14:textId="40B7AF7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:rsidRPr="009A33CA" w14:paraId="74B63651" w14:textId="77777777" w:rsidTr="009A33CA">
        <w:tc>
          <w:tcPr>
            <w:tcW w:w="6329" w:type="dxa"/>
            <w:shd w:val="clear" w:color="auto" w:fill="505050"/>
          </w:tcPr>
          <w:p w14:paraId="28E5AB12" w14:textId="0D4EB412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0DE08B89" w14:textId="1F5EC6B8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112.745,00</w:t>
            </w:r>
          </w:p>
        </w:tc>
        <w:tc>
          <w:tcPr>
            <w:tcW w:w="1300" w:type="dxa"/>
            <w:shd w:val="clear" w:color="auto" w:fill="505050"/>
          </w:tcPr>
          <w:p w14:paraId="7A55D0DF" w14:textId="11FA52D2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52.229,77</w:t>
            </w:r>
          </w:p>
        </w:tc>
        <w:tc>
          <w:tcPr>
            <w:tcW w:w="960" w:type="dxa"/>
            <w:shd w:val="clear" w:color="auto" w:fill="505050"/>
          </w:tcPr>
          <w:p w14:paraId="493AED80" w14:textId="4B47EAD3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46,33%</w:t>
            </w:r>
          </w:p>
        </w:tc>
      </w:tr>
    </w:tbl>
    <w:p w14:paraId="3C3F7A79" w14:textId="7D3A34DC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6A4A38BD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3C6FA11F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RASHODI PREMA EKONOMSKOJ KLASIFIKACIJI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3BD3B189" w14:textId="77777777" w:rsidTr="009A33CA">
        <w:tc>
          <w:tcPr>
            <w:tcW w:w="6329" w:type="dxa"/>
            <w:shd w:val="clear" w:color="auto" w:fill="505050"/>
          </w:tcPr>
          <w:p w14:paraId="2A87B1D6" w14:textId="7ACC4F0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32BE33C9" w14:textId="5D076465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45D58614" w14:textId="3C432A4E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2B8581DC" w14:textId="1F33B323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3C8959EE" w14:textId="77777777" w:rsidTr="009A33CA">
        <w:tc>
          <w:tcPr>
            <w:tcW w:w="6329" w:type="dxa"/>
            <w:shd w:val="clear" w:color="auto" w:fill="505050"/>
          </w:tcPr>
          <w:p w14:paraId="7A9F2570" w14:textId="7C4BDA1F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466C2941" w14:textId="04FBCF3A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E778E49" w14:textId="4B49903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0B9A6109" w14:textId="602DF43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76FD9F11" w14:textId="77777777" w:rsidTr="009A33CA">
        <w:tc>
          <w:tcPr>
            <w:tcW w:w="6329" w:type="dxa"/>
            <w:shd w:val="clear" w:color="auto" w:fill="BDD7EE"/>
          </w:tcPr>
          <w:p w14:paraId="434E9BBA" w14:textId="5DFE5C82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39B908EF" w14:textId="022FDD7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BDD7EE"/>
          </w:tcPr>
          <w:p w14:paraId="0A9894EA" w14:textId="014FE9D6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BDD7EE"/>
          </w:tcPr>
          <w:p w14:paraId="1A95918D" w14:textId="71CA74C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53,13%</w:t>
            </w:r>
          </w:p>
        </w:tc>
      </w:tr>
      <w:tr w:rsidR="009A33CA" w:rsidRPr="009A33CA" w14:paraId="7911FA0A" w14:textId="77777777" w:rsidTr="009A33CA">
        <w:tc>
          <w:tcPr>
            <w:tcW w:w="6329" w:type="dxa"/>
            <w:shd w:val="clear" w:color="auto" w:fill="DDEBF7"/>
          </w:tcPr>
          <w:p w14:paraId="28F4F983" w14:textId="41B2537C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5914DD52" w14:textId="71398DA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102.147,00</w:t>
            </w:r>
          </w:p>
        </w:tc>
        <w:tc>
          <w:tcPr>
            <w:tcW w:w="1300" w:type="dxa"/>
            <w:shd w:val="clear" w:color="auto" w:fill="DDEBF7"/>
          </w:tcPr>
          <w:p w14:paraId="107B7E9D" w14:textId="47FBC55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55.466,68</w:t>
            </w:r>
          </w:p>
        </w:tc>
        <w:tc>
          <w:tcPr>
            <w:tcW w:w="960" w:type="dxa"/>
            <w:shd w:val="clear" w:color="auto" w:fill="DDEBF7"/>
          </w:tcPr>
          <w:p w14:paraId="6CB50F1F" w14:textId="20CF532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54,30%</w:t>
            </w:r>
          </w:p>
        </w:tc>
      </w:tr>
      <w:tr w:rsidR="009A33CA" w:rsidRPr="009A33CA" w14:paraId="3A771F27" w14:textId="77777777" w:rsidTr="009A33CA">
        <w:tc>
          <w:tcPr>
            <w:tcW w:w="6329" w:type="dxa"/>
            <w:shd w:val="clear" w:color="auto" w:fill="F2F2F2"/>
          </w:tcPr>
          <w:p w14:paraId="74AE387C" w14:textId="06F2E20E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5AB9D26C" w14:textId="2ED6E01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300" w:type="dxa"/>
            <w:shd w:val="clear" w:color="auto" w:fill="F2F2F2"/>
          </w:tcPr>
          <w:p w14:paraId="25CA704C" w14:textId="0460BF1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0" w:type="dxa"/>
            <w:shd w:val="clear" w:color="auto" w:fill="F2F2F2"/>
          </w:tcPr>
          <w:p w14:paraId="6242DF23" w14:textId="0E90515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14:paraId="4D8FDC3F" w14:textId="77777777" w:rsidTr="009A33CA">
        <w:tc>
          <w:tcPr>
            <w:tcW w:w="6329" w:type="dxa"/>
          </w:tcPr>
          <w:p w14:paraId="23736FE9" w14:textId="2301408B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1E98F23F" w14:textId="0215DE4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300" w:type="dxa"/>
          </w:tcPr>
          <w:p w14:paraId="6C9221FE" w14:textId="1BFE069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0" w:type="dxa"/>
          </w:tcPr>
          <w:p w14:paraId="3D2EF593" w14:textId="7B4FA7C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:rsidRPr="009A33CA" w14:paraId="4EAAC565" w14:textId="77777777" w:rsidTr="009A33CA">
        <w:tc>
          <w:tcPr>
            <w:tcW w:w="6329" w:type="dxa"/>
            <w:shd w:val="clear" w:color="auto" w:fill="F2F2F2"/>
          </w:tcPr>
          <w:p w14:paraId="725D4D79" w14:textId="08638105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0072134C" w14:textId="6C5961A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7.279,00</w:t>
            </w:r>
          </w:p>
        </w:tc>
        <w:tc>
          <w:tcPr>
            <w:tcW w:w="1300" w:type="dxa"/>
            <w:shd w:val="clear" w:color="auto" w:fill="F2F2F2"/>
          </w:tcPr>
          <w:p w14:paraId="335AF34C" w14:textId="3C0500E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0" w:type="dxa"/>
            <w:shd w:val="clear" w:color="auto" w:fill="F2F2F2"/>
          </w:tcPr>
          <w:p w14:paraId="4334764A" w14:textId="2700ED8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32,97%</w:t>
            </w:r>
          </w:p>
        </w:tc>
      </w:tr>
      <w:tr w:rsidR="009A33CA" w14:paraId="5AFD99BF" w14:textId="77777777" w:rsidTr="009A33CA">
        <w:tc>
          <w:tcPr>
            <w:tcW w:w="6329" w:type="dxa"/>
          </w:tcPr>
          <w:p w14:paraId="0C8C2489" w14:textId="4E001D1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77624CFF" w14:textId="7567BF2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7.279,00</w:t>
            </w:r>
          </w:p>
        </w:tc>
        <w:tc>
          <w:tcPr>
            <w:tcW w:w="1300" w:type="dxa"/>
          </w:tcPr>
          <w:p w14:paraId="1130B971" w14:textId="281C70C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0" w:type="dxa"/>
          </w:tcPr>
          <w:p w14:paraId="1546DF9F" w14:textId="661EDAF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32,97%</w:t>
            </w:r>
          </w:p>
        </w:tc>
      </w:tr>
      <w:tr w:rsidR="009A33CA" w:rsidRPr="009A33CA" w14:paraId="4EE37DBE" w14:textId="77777777" w:rsidTr="009A33CA">
        <w:tc>
          <w:tcPr>
            <w:tcW w:w="6329" w:type="dxa"/>
            <w:shd w:val="clear" w:color="auto" w:fill="F2F2F2"/>
          </w:tcPr>
          <w:p w14:paraId="207EA5C8" w14:textId="085BD411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35AA9D48" w14:textId="45E3552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300" w:type="dxa"/>
            <w:shd w:val="clear" w:color="auto" w:fill="F2F2F2"/>
          </w:tcPr>
          <w:p w14:paraId="6D60B2C3" w14:textId="3D47D11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0" w:type="dxa"/>
            <w:shd w:val="clear" w:color="auto" w:fill="F2F2F2"/>
          </w:tcPr>
          <w:p w14:paraId="31B6DA5A" w14:textId="072CC06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14:paraId="39C363BB" w14:textId="77777777" w:rsidTr="009A33CA">
        <w:tc>
          <w:tcPr>
            <w:tcW w:w="6329" w:type="dxa"/>
          </w:tcPr>
          <w:p w14:paraId="6649531C" w14:textId="17D5C072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26064525" w14:textId="7E44A22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300" w:type="dxa"/>
          </w:tcPr>
          <w:p w14:paraId="59976C77" w14:textId="2A0D18E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0" w:type="dxa"/>
          </w:tcPr>
          <w:p w14:paraId="2128EAC6" w14:textId="5381C11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:rsidRPr="009A33CA" w14:paraId="770D60B2" w14:textId="77777777" w:rsidTr="009A33CA">
        <w:tc>
          <w:tcPr>
            <w:tcW w:w="6329" w:type="dxa"/>
            <w:shd w:val="clear" w:color="auto" w:fill="DDEBF7"/>
          </w:tcPr>
          <w:p w14:paraId="69D6AA19" w14:textId="57438752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6B487DD6" w14:textId="54AB3BF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11.398,00</w:t>
            </w:r>
          </w:p>
        </w:tc>
        <w:tc>
          <w:tcPr>
            <w:tcW w:w="1300" w:type="dxa"/>
            <w:shd w:val="clear" w:color="auto" w:fill="DDEBF7"/>
          </w:tcPr>
          <w:p w14:paraId="57106524" w14:textId="4828512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4.882,59</w:t>
            </w:r>
          </w:p>
        </w:tc>
        <w:tc>
          <w:tcPr>
            <w:tcW w:w="960" w:type="dxa"/>
            <w:shd w:val="clear" w:color="auto" w:fill="DDEBF7"/>
          </w:tcPr>
          <w:p w14:paraId="2B04ED39" w14:textId="4DBDA6D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42,84%</w:t>
            </w:r>
          </w:p>
        </w:tc>
      </w:tr>
      <w:tr w:rsidR="009A33CA" w:rsidRPr="009A33CA" w14:paraId="2540813B" w14:textId="77777777" w:rsidTr="009A33CA">
        <w:tc>
          <w:tcPr>
            <w:tcW w:w="6329" w:type="dxa"/>
            <w:shd w:val="clear" w:color="auto" w:fill="F2F2F2"/>
          </w:tcPr>
          <w:p w14:paraId="580E35AF" w14:textId="36AA87D4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342E71C9" w14:textId="4729B03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3.870,00</w:t>
            </w:r>
          </w:p>
        </w:tc>
        <w:tc>
          <w:tcPr>
            <w:tcW w:w="1300" w:type="dxa"/>
            <w:shd w:val="clear" w:color="auto" w:fill="F2F2F2"/>
          </w:tcPr>
          <w:p w14:paraId="74D0057B" w14:textId="255A5D3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0" w:type="dxa"/>
            <w:shd w:val="clear" w:color="auto" w:fill="F2F2F2"/>
          </w:tcPr>
          <w:p w14:paraId="6B6F3B3D" w14:textId="16B7C18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35,26%</w:t>
            </w:r>
          </w:p>
        </w:tc>
      </w:tr>
      <w:tr w:rsidR="009A33CA" w14:paraId="6126935C" w14:textId="77777777" w:rsidTr="009A33CA">
        <w:tc>
          <w:tcPr>
            <w:tcW w:w="6329" w:type="dxa"/>
          </w:tcPr>
          <w:p w14:paraId="787A1BFB" w14:textId="1FF0188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3211 Službena putovanja</w:t>
            </w:r>
          </w:p>
        </w:tc>
        <w:tc>
          <w:tcPr>
            <w:tcW w:w="1300" w:type="dxa"/>
          </w:tcPr>
          <w:p w14:paraId="7F906BB5" w14:textId="58E8A57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350,00</w:t>
            </w:r>
          </w:p>
        </w:tc>
        <w:tc>
          <w:tcPr>
            <w:tcW w:w="1300" w:type="dxa"/>
          </w:tcPr>
          <w:p w14:paraId="628104F3" w14:textId="701FA9B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AA7C468" w14:textId="09BE4D7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384CAA45" w14:textId="77777777" w:rsidTr="009A33CA">
        <w:tc>
          <w:tcPr>
            <w:tcW w:w="6329" w:type="dxa"/>
          </w:tcPr>
          <w:p w14:paraId="5D2BDCC1" w14:textId="702CEDA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76C0D16B" w14:textId="06A6490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3.020,00</w:t>
            </w:r>
          </w:p>
        </w:tc>
        <w:tc>
          <w:tcPr>
            <w:tcW w:w="1300" w:type="dxa"/>
          </w:tcPr>
          <w:p w14:paraId="5E2EF8FE" w14:textId="344B98A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0" w:type="dxa"/>
          </w:tcPr>
          <w:p w14:paraId="4B1323AE" w14:textId="532D4BF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45,19%</w:t>
            </w:r>
          </w:p>
        </w:tc>
      </w:tr>
      <w:tr w:rsidR="009A33CA" w14:paraId="18EAEE1B" w14:textId="77777777" w:rsidTr="009A33CA">
        <w:tc>
          <w:tcPr>
            <w:tcW w:w="6329" w:type="dxa"/>
          </w:tcPr>
          <w:p w14:paraId="4887525A" w14:textId="07BD34C3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0A6F3093" w14:textId="009DE41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500,00</w:t>
            </w:r>
          </w:p>
        </w:tc>
        <w:tc>
          <w:tcPr>
            <w:tcW w:w="1300" w:type="dxa"/>
          </w:tcPr>
          <w:p w14:paraId="66A734C4" w14:textId="444462F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7A03A57" w14:textId="0E951C9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62101508" w14:textId="77777777" w:rsidTr="009A33CA">
        <w:tc>
          <w:tcPr>
            <w:tcW w:w="6329" w:type="dxa"/>
            <w:shd w:val="clear" w:color="auto" w:fill="F2F2F2"/>
          </w:tcPr>
          <w:p w14:paraId="19F64E35" w14:textId="1E03CABF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192316AE" w14:textId="1285B80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2.119,00</w:t>
            </w:r>
          </w:p>
        </w:tc>
        <w:tc>
          <w:tcPr>
            <w:tcW w:w="1300" w:type="dxa"/>
            <w:shd w:val="clear" w:color="auto" w:fill="F2F2F2"/>
          </w:tcPr>
          <w:p w14:paraId="7229D95D" w14:textId="2EF10E8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0" w:type="dxa"/>
            <w:shd w:val="clear" w:color="auto" w:fill="F2F2F2"/>
          </w:tcPr>
          <w:p w14:paraId="4A84C1EA" w14:textId="70C716C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48,33%</w:t>
            </w:r>
          </w:p>
        </w:tc>
      </w:tr>
      <w:tr w:rsidR="009A33CA" w14:paraId="600FBF76" w14:textId="77777777" w:rsidTr="009A33CA">
        <w:tc>
          <w:tcPr>
            <w:tcW w:w="6329" w:type="dxa"/>
          </w:tcPr>
          <w:p w14:paraId="4C6335B6" w14:textId="5731057B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15105DAA" w14:textId="0EAC23F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99,00</w:t>
            </w:r>
          </w:p>
        </w:tc>
        <w:tc>
          <w:tcPr>
            <w:tcW w:w="1300" w:type="dxa"/>
          </w:tcPr>
          <w:p w14:paraId="2FE5EE5E" w14:textId="7CEB895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2F65B0D" w14:textId="730203E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0DFD2F8F" w14:textId="77777777" w:rsidTr="009A33CA">
        <w:tc>
          <w:tcPr>
            <w:tcW w:w="6329" w:type="dxa"/>
          </w:tcPr>
          <w:p w14:paraId="27C393A8" w14:textId="45162F2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150452C0" w14:textId="7F1CE2B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1.700,00</w:t>
            </w:r>
          </w:p>
        </w:tc>
        <w:tc>
          <w:tcPr>
            <w:tcW w:w="1300" w:type="dxa"/>
          </w:tcPr>
          <w:p w14:paraId="61E7447F" w14:textId="12316A5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0" w:type="dxa"/>
          </w:tcPr>
          <w:p w14:paraId="003BB78C" w14:textId="0CC9040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60,24%</w:t>
            </w:r>
          </w:p>
        </w:tc>
      </w:tr>
      <w:tr w:rsidR="009A33CA" w14:paraId="3BEC334F" w14:textId="77777777" w:rsidTr="009A33CA">
        <w:tc>
          <w:tcPr>
            <w:tcW w:w="6329" w:type="dxa"/>
          </w:tcPr>
          <w:p w14:paraId="587ED52B" w14:textId="6F79209C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14C4C796" w14:textId="14E4E26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320,00</w:t>
            </w:r>
          </w:p>
        </w:tc>
        <w:tc>
          <w:tcPr>
            <w:tcW w:w="1300" w:type="dxa"/>
          </w:tcPr>
          <w:p w14:paraId="5C298DB9" w14:textId="2BCD77A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12ECFF1" w14:textId="0475434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6B176B77" w14:textId="77777777" w:rsidTr="009A33CA">
        <w:tc>
          <w:tcPr>
            <w:tcW w:w="6329" w:type="dxa"/>
            <w:shd w:val="clear" w:color="auto" w:fill="F2F2F2"/>
          </w:tcPr>
          <w:p w14:paraId="36127414" w14:textId="7C82AE49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CFBF994" w14:textId="3C6522A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4.220,00</w:t>
            </w:r>
          </w:p>
        </w:tc>
        <w:tc>
          <w:tcPr>
            <w:tcW w:w="1300" w:type="dxa"/>
            <w:shd w:val="clear" w:color="auto" w:fill="F2F2F2"/>
          </w:tcPr>
          <w:p w14:paraId="69A2AC8E" w14:textId="0EF01FF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2.487,71</w:t>
            </w:r>
          </w:p>
        </w:tc>
        <w:tc>
          <w:tcPr>
            <w:tcW w:w="960" w:type="dxa"/>
            <w:shd w:val="clear" w:color="auto" w:fill="F2F2F2"/>
          </w:tcPr>
          <w:p w14:paraId="20C2C54A" w14:textId="2D0612E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58,95%</w:t>
            </w:r>
          </w:p>
        </w:tc>
      </w:tr>
      <w:tr w:rsidR="009A33CA" w14:paraId="1CA648F7" w14:textId="77777777" w:rsidTr="009A33CA">
        <w:tc>
          <w:tcPr>
            <w:tcW w:w="6329" w:type="dxa"/>
          </w:tcPr>
          <w:p w14:paraId="2875B7E4" w14:textId="3249EF9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471C6A9D" w14:textId="597A499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1.400,00</w:t>
            </w:r>
          </w:p>
        </w:tc>
        <w:tc>
          <w:tcPr>
            <w:tcW w:w="1300" w:type="dxa"/>
          </w:tcPr>
          <w:p w14:paraId="2832D923" w14:textId="4366848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333,09</w:t>
            </w:r>
          </w:p>
        </w:tc>
        <w:tc>
          <w:tcPr>
            <w:tcW w:w="960" w:type="dxa"/>
          </w:tcPr>
          <w:p w14:paraId="41C0CDDC" w14:textId="4EF79C0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23,79%</w:t>
            </w:r>
          </w:p>
        </w:tc>
      </w:tr>
      <w:tr w:rsidR="009A33CA" w14:paraId="617E90BB" w14:textId="77777777" w:rsidTr="009A33CA">
        <w:tc>
          <w:tcPr>
            <w:tcW w:w="6329" w:type="dxa"/>
          </w:tcPr>
          <w:p w14:paraId="3EBA727B" w14:textId="4F834D9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11C6B5AC" w14:textId="7B449D2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720,00</w:t>
            </w:r>
          </w:p>
        </w:tc>
        <w:tc>
          <w:tcPr>
            <w:tcW w:w="1300" w:type="dxa"/>
          </w:tcPr>
          <w:p w14:paraId="0F344AEC" w14:textId="124CDDD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1.577,79</w:t>
            </w:r>
          </w:p>
        </w:tc>
        <w:tc>
          <w:tcPr>
            <w:tcW w:w="960" w:type="dxa"/>
          </w:tcPr>
          <w:p w14:paraId="642B057E" w14:textId="29E68B3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219,14%</w:t>
            </w:r>
          </w:p>
        </w:tc>
      </w:tr>
      <w:tr w:rsidR="009A33CA" w14:paraId="409A2E5F" w14:textId="77777777" w:rsidTr="009A33CA">
        <w:tc>
          <w:tcPr>
            <w:tcW w:w="6329" w:type="dxa"/>
          </w:tcPr>
          <w:p w14:paraId="5E846677" w14:textId="75F1CBF9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185BBD99" w14:textId="582B0B0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12854C4F" w14:textId="0652602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576,83</w:t>
            </w:r>
          </w:p>
        </w:tc>
        <w:tc>
          <w:tcPr>
            <w:tcW w:w="960" w:type="dxa"/>
          </w:tcPr>
          <w:p w14:paraId="1ECD2F3E" w14:textId="213FD83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57,68%</w:t>
            </w:r>
          </w:p>
        </w:tc>
      </w:tr>
      <w:tr w:rsidR="009A33CA" w14:paraId="6A5B3BC2" w14:textId="77777777" w:rsidTr="009A33CA">
        <w:tc>
          <w:tcPr>
            <w:tcW w:w="6329" w:type="dxa"/>
          </w:tcPr>
          <w:p w14:paraId="12195C11" w14:textId="49106E59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3236 Zdravstvene i veterinarske usluge</w:t>
            </w:r>
          </w:p>
        </w:tc>
        <w:tc>
          <w:tcPr>
            <w:tcW w:w="1300" w:type="dxa"/>
          </w:tcPr>
          <w:p w14:paraId="71EDA50E" w14:textId="1666234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800,00</w:t>
            </w:r>
          </w:p>
        </w:tc>
        <w:tc>
          <w:tcPr>
            <w:tcW w:w="1300" w:type="dxa"/>
          </w:tcPr>
          <w:p w14:paraId="44E202B8" w14:textId="67631CB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D8F37C5" w14:textId="6050DFA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2A869BA6" w14:textId="77777777" w:rsidTr="009A33CA">
        <w:tc>
          <w:tcPr>
            <w:tcW w:w="6329" w:type="dxa"/>
          </w:tcPr>
          <w:p w14:paraId="68B86AE2" w14:textId="090E0A59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05E94E06" w14:textId="7AAFA00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</w:t>
            </w:r>
          </w:p>
        </w:tc>
        <w:tc>
          <w:tcPr>
            <w:tcW w:w="1300" w:type="dxa"/>
          </w:tcPr>
          <w:p w14:paraId="62630190" w14:textId="3E9BAA2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B3FD2CC" w14:textId="74DC54A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58102CD3" w14:textId="77777777" w:rsidTr="009A33CA">
        <w:tc>
          <w:tcPr>
            <w:tcW w:w="6329" w:type="dxa"/>
          </w:tcPr>
          <w:p w14:paraId="6EA75C5D" w14:textId="7F946E5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258F4B81" w14:textId="7C5A220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0550671D" w14:textId="28D91EC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8906F71" w14:textId="2C7E418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1C70AC04" w14:textId="77777777" w:rsidTr="009A33CA">
        <w:tc>
          <w:tcPr>
            <w:tcW w:w="6329" w:type="dxa"/>
            <w:shd w:val="clear" w:color="auto" w:fill="F2F2F2"/>
          </w:tcPr>
          <w:p w14:paraId="2C977773" w14:textId="2983D598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49CE43CE" w14:textId="41A5EE4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1.189,00</w:t>
            </w:r>
          </w:p>
        </w:tc>
        <w:tc>
          <w:tcPr>
            <w:tcW w:w="1300" w:type="dxa"/>
            <w:shd w:val="clear" w:color="auto" w:fill="F2F2F2"/>
          </w:tcPr>
          <w:p w14:paraId="090C0530" w14:textId="15B2ED4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0" w:type="dxa"/>
            <w:shd w:val="clear" w:color="auto" w:fill="F2F2F2"/>
          </w:tcPr>
          <w:p w14:paraId="2D2FC3A0" w14:textId="0C450A8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0,52%</w:t>
            </w:r>
          </w:p>
        </w:tc>
      </w:tr>
      <w:tr w:rsidR="009A33CA" w14:paraId="00B5DAA8" w14:textId="77777777" w:rsidTr="009A33CA">
        <w:tc>
          <w:tcPr>
            <w:tcW w:w="6329" w:type="dxa"/>
          </w:tcPr>
          <w:p w14:paraId="7D86A5EF" w14:textId="5B92000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3198BD3B" w14:textId="0B16D6D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267,00</w:t>
            </w:r>
          </w:p>
        </w:tc>
        <w:tc>
          <w:tcPr>
            <w:tcW w:w="1300" w:type="dxa"/>
          </w:tcPr>
          <w:p w14:paraId="4BA06091" w14:textId="063CEF6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2A5763D" w14:textId="6AB9924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AE568AD" w14:textId="77777777" w:rsidTr="009A33CA">
        <w:tc>
          <w:tcPr>
            <w:tcW w:w="6329" w:type="dxa"/>
          </w:tcPr>
          <w:p w14:paraId="7F7D37BF" w14:textId="7DED98E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01D09DF7" w14:textId="1F0EB61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840,00</w:t>
            </w:r>
          </w:p>
        </w:tc>
        <w:tc>
          <w:tcPr>
            <w:tcW w:w="1300" w:type="dxa"/>
          </w:tcPr>
          <w:p w14:paraId="3B48BEB5" w14:textId="126CA62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0C90583" w14:textId="6D2E6A5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B1E212E" w14:textId="77777777" w:rsidTr="009A33CA">
        <w:tc>
          <w:tcPr>
            <w:tcW w:w="6329" w:type="dxa"/>
          </w:tcPr>
          <w:p w14:paraId="36D0D2E6" w14:textId="7DEBC656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04378B5D" w14:textId="5924CF5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2,00</w:t>
            </w:r>
          </w:p>
        </w:tc>
        <w:tc>
          <w:tcPr>
            <w:tcW w:w="1300" w:type="dxa"/>
          </w:tcPr>
          <w:p w14:paraId="61EA1F0A" w14:textId="743357C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DB59B92" w14:textId="70BB745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58465B8B" w14:textId="77777777" w:rsidTr="009A33CA">
        <w:tc>
          <w:tcPr>
            <w:tcW w:w="6329" w:type="dxa"/>
          </w:tcPr>
          <w:p w14:paraId="57835F01" w14:textId="1E32C31B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65E094E2" w14:textId="1C73B3F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80,00</w:t>
            </w:r>
          </w:p>
        </w:tc>
        <w:tc>
          <w:tcPr>
            <w:tcW w:w="1300" w:type="dxa"/>
          </w:tcPr>
          <w:p w14:paraId="73BC950A" w14:textId="1DCB8CF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4AE92E7" w14:textId="24EC3DE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1A8679D0" w14:textId="77777777" w:rsidTr="009A33CA">
        <w:tc>
          <w:tcPr>
            <w:tcW w:w="6329" w:type="dxa"/>
          </w:tcPr>
          <w:p w14:paraId="4C8B85F1" w14:textId="33FBED97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1F9E5847" w14:textId="62D6893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8AD660D" w14:textId="5B5A777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0" w:type="dxa"/>
          </w:tcPr>
          <w:p w14:paraId="4F30B46C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:rsidRPr="009A33CA" w14:paraId="0608C1F4" w14:textId="77777777" w:rsidTr="009A33CA">
        <w:tc>
          <w:tcPr>
            <w:tcW w:w="6329" w:type="dxa"/>
            <w:shd w:val="clear" w:color="auto" w:fill="DDEBF7"/>
          </w:tcPr>
          <w:p w14:paraId="6EE8FF00" w14:textId="19055B20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DDEBF7"/>
          </w:tcPr>
          <w:p w14:paraId="7B8BA7D8" w14:textId="7D8597E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DDEBF7"/>
          </w:tcPr>
          <w:p w14:paraId="37B30B9F" w14:textId="0921DC2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DDEBF7"/>
          </w:tcPr>
          <w:p w14:paraId="6AD199DE" w14:textId="7308810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07C3D426" w14:textId="77777777" w:rsidTr="009A33CA">
        <w:tc>
          <w:tcPr>
            <w:tcW w:w="6329" w:type="dxa"/>
            <w:shd w:val="clear" w:color="auto" w:fill="F2F2F2"/>
          </w:tcPr>
          <w:p w14:paraId="452A9B5F" w14:textId="7EAE7843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  <w:shd w:val="clear" w:color="auto" w:fill="F2F2F2"/>
          </w:tcPr>
          <w:p w14:paraId="0E976A73" w14:textId="0648A6F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F2F2F2"/>
          </w:tcPr>
          <w:p w14:paraId="61DB7692" w14:textId="2C3A18B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F2F2F2"/>
          </w:tcPr>
          <w:p w14:paraId="3B60B31B" w14:textId="4BD1F24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14:paraId="614B725F" w14:textId="77777777" w:rsidTr="009A33CA">
        <w:tc>
          <w:tcPr>
            <w:tcW w:w="6329" w:type="dxa"/>
          </w:tcPr>
          <w:p w14:paraId="1354C295" w14:textId="266FA0DF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3431 Bankarske usluge i usluge platnog prometa</w:t>
            </w:r>
          </w:p>
        </w:tc>
        <w:tc>
          <w:tcPr>
            <w:tcW w:w="1300" w:type="dxa"/>
          </w:tcPr>
          <w:p w14:paraId="35B995D6" w14:textId="237B61B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2BB60610" w14:textId="4F60164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</w:tcPr>
          <w:p w14:paraId="01136D0E" w14:textId="34444EA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51B91D88" w14:textId="77777777" w:rsidTr="009A33CA">
        <w:tc>
          <w:tcPr>
            <w:tcW w:w="6329" w:type="dxa"/>
            <w:shd w:val="clear" w:color="auto" w:fill="505050"/>
          </w:tcPr>
          <w:p w14:paraId="5D9C5A84" w14:textId="45AED794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52496E04" w14:textId="5F91153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505050"/>
          </w:tcPr>
          <w:p w14:paraId="660E7727" w14:textId="5BE6DD2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505050"/>
          </w:tcPr>
          <w:p w14:paraId="53FDFBFE" w14:textId="42BE1D2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53,13%</w:t>
            </w:r>
          </w:p>
        </w:tc>
      </w:tr>
    </w:tbl>
    <w:p w14:paraId="218502C6" w14:textId="210884C2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06C8179C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453E7F8F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PRIHODI PREMA IZVORIMA FINANCIRANJA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1382A979" w14:textId="77777777" w:rsidTr="009A33CA">
        <w:tc>
          <w:tcPr>
            <w:tcW w:w="6329" w:type="dxa"/>
            <w:shd w:val="clear" w:color="auto" w:fill="505050"/>
          </w:tcPr>
          <w:p w14:paraId="4172A218" w14:textId="73D9E378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65C14942" w14:textId="590F25C4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43246150" w14:textId="77ADD006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65B608F6" w14:textId="4880F955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4CA98A22" w14:textId="77777777" w:rsidTr="009A33CA">
        <w:tc>
          <w:tcPr>
            <w:tcW w:w="6329" w:type="dxa"/>
            <w:shd w:val="clear" w:color="auto" w:fill="505050"/>
          </w:tcPr>
          <w:p w14:paraId="5299ABD5" w14:textId="1F2508F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6C61F393" w14:textId="6AD540DF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4CA4F82" w14:textId="122688C0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6058E080" w14:textId="6B58EA3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43F6F320" w14:textId="77777777" w:rsidTr="009A33CA">
        <w:tc>
          <w:tcPr>
            <w:tcW w:w="6329" w:type="dxa"/>
            <w:shd w:val="clear" w:color="auto" w:fill="FFE699"/>
          </w:tcPr>
          <w:p w14:paraId="16AC5436" w14:textId="4D1E3039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6C275981" w14:textId="1A2CD872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FFE699"/>
          </w:tcPr>
          <w:p w14:paraId="3CA1AB6A" w14:textId="457849C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8.828,92</w:t>
            </w:r>
          </w:p>
        </w:tc>
        <w:tc>
          <w:tcPr>
            <w:tcW w:w="960" w:type="dxa"/>
            <w:shd w:val="clear" w:color="auto" w:fill="FFE699"/>
          </w:tcPr>
          <w:p w14:paraId="2139DD99" w14:textId="32B44D1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39,50%</w:t>
            </w:r>
          </w:p>
        </w:tc>
      </w:tr>
      <w:tr w:rsidR="009A33CA" w14:paraId="3CCCCB16" w14:textId="77777777" w:rsidTr="009A33CA">
        <w:tc>
          <w:tcPr>
            <w:tcW w:w="6329" w:type="dxa"/>
          </w:tcPr>
          <w:p w14:paraId="4663F0E4" w14:textId="1797E55C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 Opći prihodi i primici</w:t>
            </w:r>
          </w:p>
        </w:tc>
        <w:tc>
          <w:tcPr>
            <w:tcW w:w="1300" w:type="dxa"/>
          </w:tcPr>
          <w:p w14:paraId="031D3DF6" w14:textId="3946B02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</w:tcPr>
          <w:p w14:paraId="13DEC5C2" w14:textId="67E05E5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</w:tcPr>
          <w:p w14:paraId="64557094" w14:textId="25904D2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:rsidRPr="009A33CA" w14:paraId="78E51900" w14:textId="77777777" w:rsidTr="009A33CA">
        <w:tc>
          <w:tcPr>
            <w:tcW w:w="6329" w:type="dxa"/>
            <w:shd w:val="clear" w:color="auto" w:fill="FFE699"/>
          </w:tcPr>
          <w:p w14:paraId="713CAEF7" w14:textId="07FCFE5A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3 VLASTITI PRIHODI</w:t>
            </w:r>
          </w:p>
        </w:tc>
        <w:tc>
          <w:tcPr>
            <w:tcW w:w="1300" w:type="dxa"/>
            <w:shd w:val="clear" w:color="auto" w:fill="FFE699"/>
          </w:tcPr>
          <w:p w14:paraId="40112002" w14:textId="0FB6852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FE699"/>
          </w:tcPr>
          <w:p w14:paraId="6C05C451" w14:textId="681F2DC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290,11</w:t>
            </w:r>
          </w:p>
        </w:tc>
        <w:tc>
          <w:tcPr>
            <w:tcW w:w="960" w:type="dxa"/>
            <w:shd w:val="clear" w:color="auto" w:fill="FFE699"/>
          </w:tcPr>
          <w:p w14:paraId="34493E3A" w14:textId="0F2C8B8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29,01%</w:t>
            </w:r>
          </w:p>
        </w:tc>
      </w:tr>
      <w:tr w:rsidR="009A33CA" w14:paraId="2E8ECA89" w14:textId="77777777" w:rsidTr="009A33CA">
        <w:tc>
          <w:tcPr>
            <w:tcW w:w="6329" w:type="dxa"/>
          </w:tcPr>
          <w:p w14:paraId="389E8BB6" w14:textId="36FCABB5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 Vlastiti prihodi TINTL</w:t>
            </w:r>
          </w:p>
        </w:tc>
        <w:tc>
          <w:tcPr>
            <w:tcW w:w="1300" w:type="dxa"/>
          </w:tcPr>
          <w:p w14:paraId="35629D89" w14:textId="1654129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23425123" w14:textId="325A5B3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</w:tcPr>
          <w:p w14:paraId="422F6051" w14:textId="4F6AFCF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:rsidRPr="009A33CA" w14:paraId="60FF974E" w14:textId="77777777" w:rsidTr="009A33CA">
        <w:tc>
          <w:tcPr>
            <w:tcW w:w="6329" w:type="dxa"/>
            <w:shd w:val="clear" w:color="auto" w:fill="FFE699"/>
          </w:tcPr>
          <w:p w14:paraId="5187101A" w14:textId="485C7B6E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45818C10" w14:textId="1EF7FA9D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FFE699"/>
          </w:tcPr>
          <w:p w14:paraId="15E71AC1" w14:textId="2A560FB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43.110,74</w:t>
            </w:r>
          </w:p>
        </w:tc>
        <w:tc>
          <w:tcPr>
            <w:tcW w:w="960" w:type="dxa"/>
            <w:shd w:val="clear" w:color="auto" w:fill="FFE699"/>
          </w:tcPr>
          <w:p w14:paraId="5DFA28E4" w14:textId="42A669B3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48,22%</w:t>
            </w:r>
          </w:p>
        </w:tc>
      </w:tr>
      <w:tr w:rsidR="009A33CA" w14:paraId="1036B8E9" w14:textId="77777777" w:rsidTr="009A33CA">
        <w:tc>
          <w:tcPr>
            <w:tcW w:w="6329" w:type="dxa"/>
          </w:tcPr>
          <w:p w14:paraId="48EFF7AE" w14:textId="1E6073CD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52. Ostale pomoći</w:t>
            </w:r>
          </w:p>
        </w:tc>
        <w:tc>
          <w:tcPr>
            <w:tcW w:w="1300" w:type="dxa"/>
          </w:tcPr>
          <w:p w14:paraId="38FDACD9" w14:textId="754738F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</w:tcPr>
          <w:p w14:paraId="76DCC41D" w14:textId="48605B9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</w:tcPr>
          <w:p w14:paraId="0E5C9116" w14:textId="33A70C1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:rsidRPr="009A33CA" w14:paraId="54490BCE" w14:textId="77777777" w:rsidTr="009A33CA">
        <w:tc>
          <w:tcPr>
            <w:tcW w:w="6329" w:type="dxa"/>
            <w:shd w:val="clear" w:color="auto" w:fill="505050"/>
          </w:tcPr>
          <w:p w14:paraId="5BB2E800" w14:textId="1156B1AF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797B2761" w14:textId="45EB43D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112.745,00</w:t>
            </w:r>
          </w:p>
        </w:tc>
        <w:tc>
          <w:tcPr>
            <w:tcW w:w="1300" w:type="dxa"/>
            <w:shd w:val="clear" w:color="auto" w:fill="505050"/>
          </w:tcPr>
          <w:p w14:paraId="04A2BD36" w14:textId="6D976573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52.229,77</w:t>
            </w:r>
          </w:p>
        </w:tc>
        <w:tc>
          <w:tcPr>
            <w:tcW w:w="960" w:type="dxa"/>
            <w:shd w:val="clear" w:color="auto" w:fill="505050"/>
          </w:tcPr>
          <w:p w14:paraId="72417597" w14:textId="641BE9C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46,33%</w:t>
            </w:r>
          </w:p>
        </w:tc>
      </w:tr>
    </w:tbl>
    <w:p w14:paraId="09B05A28" w14:textId="1270EC56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4D7F75C4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2DD5B3C0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RASHODI PREMA IZVORIMA FINANCIRANJA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7A71CB85" w14:textId="77777777" w:rsidTr="009A33CA">
        <w:tc>
          <w:tcPr>
            <w:tcW w:w="6329" w:type="dxa"/>
            <w:shd w:val="clear" w:color="auto" w:fill="505050"/>
          </w:tcPr>
          <w:p w14:paraId="1903D61E" w14:textId="49FC3474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433A074D" w14:textId="51C3CCC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2436FCFA" w14:textId="1D47299B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6C93BACA" w14:textId="22492C7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6A1DE26B" w14:textId="77777777" w:rsidTr="009A33CA">
        <w:tc>
          <w:tcPr>
            <w:tcW w:w="6329" w:type="dxa"/>
            <w:shd w:val="clear" w:color="auto" w:fill="505050"/>
          </w:tcPr>
          <w:p w14:paraId="1B09758F" w14:textId="17841716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4EFB528" w14:textId="4176764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B05A0F1" w14:textId="78A3EF48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71FBF61E" w14:textId="441FA28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678DE7A3" w14:textId="77777777" w:rsidTr="009A33CA">
        <w:tc>
          <w:tcPr>
            <w:tcW w:w="6329" w:type="dxa"/>
            <w:shd w:val="clear" w:color="auto" w:fill="FFE699"/>
          </w:tcPr>
          <w:p w14:paraId="7A999C22" w14:textId="0CAAFB2C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7207B710" w14:textId="1672909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FFE699"/>
          </w:tcPr>
          <w:p w14:paraId="2D06E49D" w14:textId="4420CC63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8.645,36</w:t>
            </w:r>
          </w:p>
        </w:tc>
        <w:tc>
          <w:tcPr>
            <w:tcW w:w="960" w:type="dxa"/>
            <w:shd w:val="clear" w:color="auto" w:fill="FFE699"/>
          </w:tcPr>
          <w:p w14:paraId="7C7D21FD" w14:textId="394DD74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38,68%</w:t>
            </w:r>
          </w:p>
        </w:tc>
      </w:tr>
      <w:tr w:rsidR="009A33CA" w14:paraId="3C70559B" w14:textId="77777777" w:rsidTr="009A33CA">
        <w:tc>
          <w:tcPr>
            <w:tcW w:w="6329" w:type="dxa"/>
          </w:tcPr>
          <w:p w14:paraId="01BBBB30" w14:textId="3C90F48C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 Opći prihodi i primici</w:t>
            </w:r>
          </w:p>
        </w:tc>
        <w:tc>
          <w:tcPr>
            <w:tcW w:w="1300" w:type="dxa"/>
          </w:tcPr>
          <w:p w14:paraId="1A08C767" w14:textId="2002858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</w:tcPr>
          <w:p w14:paraId="5DD67F47" w14:textId="1BC8C69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8.645,36</w:t>
            </w:r>
          </w:p>
        </w:tc>
        <w:tc>
          <w:tcPr>
            <w:tcW w:w="960" w:type="dxa"/>
          </w:tcPr>
          <w:p w14:paraId="08DDB4DE" w14:textId="007733B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38,68%</w:t>
            </w:r>
          </w:p>
        </w:tc>
      </w:tr>
      <w:tr w:rsidR="009A33CA" w:rsidRPr="009A33CA" w14:paraId="78320742" w14:textId="77777777" w:rsidTr="009A33CA">
        <w:tc>
          <w:tcPr>
            <w:tcW w:w="6329" w:type="dxa"/>
            <w:shd w:val="clear" w:color="auto" w:fill="FFE699"/>
          </w:tcPr>
          <w:p w14:paraId="3BB7861A" w14:textId="324D68A9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3 VLASTITI PRIHODI</w:t>
            </w:r>
          </w:p>
        </w:tc>
        <w:tc>
          <w:tcPr>
            <w:tcW w:w="1300" w:type="dxa"/>
            <w:shd w:val="clear" w:color="auto" w:fill="FFE699"/>
          </w:tcPr>
          <w:p w14:paraId="0AA073A8" w14:textId="5EB4F4A2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FE699"/>
          </w:tcPr>
          <w:p w14:paraId="4881B033" w14:textId="5F19D180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FFE699"/>
          </w:tcPr>
          <w:p w14:paraId="325168E6" w14:textId="7C8715DB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3,94%</w:t>
            </w:r>
          </w:p>
        </w:tc>
      </w:tr>
      <w:tr w:rsidR="009A33CA" w14:paraId="6419F44C" w14:textId="77777777" w:rsidTr="009A33CA">
        <w:tc>
          <w:tcPr>
            <w:tcW w:w="6329" w:type="dxa"/>
          </w:tcPr>
          <w:p w14:paraId="57FE27AF" w14:textId="52BDE57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 Vlastiti prihodi TINTL</w:t>
            </w:r>
          </w:p>
        </w:tc>
        <w:tc>
          <w:tcPr>
            <w:tcW w:w="1300" w:type="dxa"/>
          </w:tcPr>
          <w:p w14:paraId="4C45448F" w14:textId="5A1A03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</w:tcPr>
          <w:p w14:paraId="1863EF94" w14:textId="3303CD4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</w:tcPr>
          <w:p w14:paraId="4CEABB22" w14:textId="33E665C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3,94%</w:t>
            </w:r>
          </w:p>
        </w:tc>
      </w:tr>
      <w:tr w:rsidR="009A33CA" w:rsidRPr="009A33CA" w14:paraId="0A23FED0" w14:textId="77777777" w:rsidTr="009A33CA">
        <w:tc>
          <w:tcPr>
            <w:tcW w:w="6329" w:type="dxa"/>
            <w:shd w:val="clear" w:color="auto" w:fill="FFE699"/>
          </w:tcPr>
          <w:p w14:paraId="1F420ED5" w14:textId="21F3286A" w:rsidR="009A33CA" w:rsidRPr="009A33CA" w:rsidRDefault="009A33CA" w:rsidP="009A33CA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443FD380" w14:textId="08621C7D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FFE699"/>
          </w:tcPr>
          <w:p w14:paraId="5FA1B256" w14:textId="36EBA0C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51.703,91</w:t>
            </w:r>
          </w:p>
        </w:tc>
        <w:tc>
          <w:tcPr>
            <w:tcW w:w="960" w:type="dxa"/>
            <w:shd w:val="clear" w:color="auto" w:fill="FFE699"/>
          </w:tcPr>
          <w:p w14:paraId="5943691A" w14:textId="0884DDE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9A33CA">
              <w:rPr>
                <w:rFonts w:cs="Times New Roman"/>
                <w:b/>
                <w:sz w:val="16"/>
                <w:szCs w:val="18"/>
              </w:rPr>
              <w:t>57,84%</w:t>
            </w:r>
          </w:p>
        </w:tc>
      </w:tr>
      <w:tr w:rsidR="009A33CA" w14:paraId="5A4CD2C8" w14:textId="77777777" w:rsidTr="009A33CA">
        <w:tc>
          <w:tcPr>
            <w:tcW w:w="6329" w:type="dxa"/>
          </w:tcPr>
          <w:p w14:paraId="3C4A4E82" w14:textId="503F3B8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52. Ostale pomoći</w:t>
            </w:r>
          </w:p>
        </w:tc>
        <w:tc>
          <w:tcPr>
            <w:tcW w:w="1300" w:type="dxa"/>
          </w:tcPr>
          <w:p w14:paraId="09B29C3C" w14:textId="24DB104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</w:tcPr>
          <w:p w14:paraId="24205675" w14:textId="030BEE5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51.703,91</w:t>
            </w:r>
          </w:p>
        </w:tc>
        <w:tc>
          <w:tcPr>
            <w:tcW w:w="960" w:type="dxa"/>
          </w:tcPr>
          <w:p w14:paraId="07A183E0" w14:textId="7BC2B60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57,84%</w:t>
            </w:r>
          </w:p>
        </w:tc>
      </w:tr>
      <w:tr w:rsidR="009A33CA" w:rsidRPr="009A33CA" w14:paraId="684EC804" w14:textId="77777777" w:rsidTr="009A33CA">
        <w:tc>
          <w:tcPr>
            <w:tcW w:w="6329" w:type="dxa"/>
            <w:shd w:val="clear" w:color="auto" w:fill="505050"/>
          </w:tcPr>
          <w:p w14:paraId="37F410BD" w14:textId="315C270F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2932E9FE" w14:textId="3753299D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505050"/>
          </w:tcPr>
          <w:p w14:paraId="21478C1E" w14:textId="0C704A9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505050"/>
          </w:tcPr>
          <w:p w14:paraId="50D72261" w14:textId="4AEA8BE6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53,13%</w:t>
            </w:r>
          </w:p>
        </w:tc>
      </w:tr>
    </w:tbl>
    <w:p w14:paraId="7A5D9487" w14:textId="1DE3906B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7317FFB1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7AB924DB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RASHODI PREMA FUNKCIJSKOJ KLASIFIKACIJI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4CCD4FB7" w14:textId="77777777" w:rsidTr="009A33CA">
        <w:tc>
          <w:tcPr>
            <w:tcW w:w="6329" w:type="dxa"/>
            <w:shd w:val="clear" w:color="auto" w:fill="505050"/>
          </w:tcPr>
          <w:p w14:paraId="4D9196F0" w14:textId="67A52E8F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FUNKCIJA I OPIS FUNKCIJE</w:t>
            </w:r>
          </w:p>
        </w:tc>
        <w:tc>
          <w:tcPr>
            <w:tcW w:w="1300" w:type="dxa"/>
            <w:shd w:val="clear" w:color="auto" w:fill="505050"/>
          </w:tcPr>
          <w:p w14:paraId="6558438F" w14:textId="3331B975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0624C501" w14:textId="63803CF8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4BA67B19" w14:textId="31926482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23541742" w14:textId="77777777" w:rsidTr="009A33CA">
        <w:tc>
          <w:tcPr>
            <w:tcW w:w="6329" w:type="dxa"/>
            <w:shd w:val="clear" w:color="auto" w:fill="505050"/>
          </w:tcPr>
          <w:p w14:paraId="39B37D98" w14:textId="6C0D0F13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5E5F8D3" w14:textId="4C082C69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528790DD" w14:textId="709C902F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35CD62CD" w14:textId="41544553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5E7272A6" w14:textId="77777777" w:rsidTr="009A33CA">
        <w:tc>
          <w:tcPr>
            <w:tcW w:w="6329" w:type="dxa"/>
            <w:shd w:val="clear" w:color="auto" w:fill="E2EFDA"/>
          </w:tcPr>
          <w:p w14:paraId="7B77ECF4" w14:textId="58F44A82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06 Usluge unaprjeđenja stanovanja i zajednice</w:t>
            </w:r>
          </w:p>
        </w:tc>
        <w:tc>
          <w:tcPr>
            <w:tcW w:w="1300" w:type="dxa"/>
            <w:shd w:val="clear" w:color="auto" w:fill="E2EFDA"/>
          </w:tcPr>
          <w:p w14:paraId="42CA45CD" w14:textId="2EDB3066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E2EFDA"/>
          </w:tcPr>
          <w:p w14:paraId="64E4985F" w14:textId="29DC845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E2EFDA"/>
          </w:tcPr>
          <w:p w14:paraId="30B6589E" w14:textId="0BCE85F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14:paraId="1F52B2B9" w14:textId="77777777" w:rsidTr="009A33CA">
        <w:tc>
          <w:tcPr>
            <w:tcW w:w="6329" w:type="dxa"/>
          </w:tcPr>
          <w:p w14:paraId="00F6D2A6" w14:textId="429F1C27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0620 Razvoj zajednice</w:t>
            </w:r>
          </w:p>
        </w:tc>
        <w:tc>
          <w:tcPr>
            <w:tcW w:w="1300" w:type="dxa"/>
          </w:tcPr>
          <w:p w14:paraId="17FBDA1D" w14:textId="6D07DFC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113.745,00</w:t>
            </w:r>
          </w:p>
        </w:tc>
        <w:tc>
          <w:tcPr>
            <w:tcW w:w="1300" w:type="dxa"/>
          </w:tcPr>
          <w:p w14:paraId="33EB39AB" w14:textId="6221C14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60.428,12</w:t>
            </w:r>
          </w:p>
        </w:tc>
        <w:tc>
          <w:tcPr>
            <w:tcW w:w="960" w:type="dxa"/>
          </w:tcPr>
          <w:p w14:paraId="62101DC3" w14:textId="440143F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53,13%</w:t>
            </w:r>
          </w:p>
        </w:tc>
      </w:tr>
      <w:tr w:rsidR="009A33CA" w:rsidRPr="009A33CA" w14:paraId="7A2DE85B" w14:textId="77777777" w:rsidTr="009A33CA">
        <w:tc>
          <w:tcPr>
            <w:tcW w:w="6329" w:type="dxa"/>
            <w:shd w:val="clear" w:color="auto" w:fill="505050"/>
          </w:tcPr>
          <w:p w14:paraId="14A3276E" w14:textId="4E37EC29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522C6F57" w14:textId="526BB98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505050"/>
          </w:tcPr>
          <w:p w14:paraId="0DB84848" w14:textId="09B9920B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505050"/>
          </w:tcPr>
          <w:p w14:paraId="71B9A64E" w14:textId="2F24583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53,13%</w:t>
            </w:r>
          </w:p>
        </w:tc>
      </w:tr>
    </w:tbl>
    <w:p w14:paraId="4758B04F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</w:p>
    <w:p w14:paraId="3070A93B" w14:textId="77777777" w:rsidR="00955C96" w:rsidRPr="00367DD3" w:rsidRDefault="00955C96" w:rsidP="00955C96">
      <w:pPr>
        <w:pStyle w:val="Odlomakpopisa"/>
        <w:numPr>
          <w:ilvl w:val="0"/>
          <w:numId w:val="13"/>
        </w:numPr>
        <w:spacing w:after="0"/>
        <w:ind w:left="284" w:hanging="284"/>
        <w:rPr>
          <w:rFonts w:ascii="Times New Roman" w:hAnsi="Times New Roman"/>
          <w:b/>
          <w:bCs/>
          <w:sz w:val="22"/>
        </w:rPr>
      </w:pPr>
      <w:r w:rsidRPr="00367DD3">
        <w:rPr>
          <w:rFonts w:ascii="Times New Roman" w:hAnsi="Times New Roman"/>
          <w:b/>
          <w:bCs/>
          <w:sz w:val="22"/>
        </w:rPr>
        <w:lastRenderedPageBreak/>
        <w:t>RAČUN FINANCIRANJA</w:t>
      </w:r>
    </w:p>
    <w:p w14:paraId="6D1910CD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RAČUN FINANCIRANJA PREMA EKONOMSKOJ KLASIFIKACIJI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53BDCB8B" w14:textId="77777777" w:rsidTr="009A33CA">
        <w:tc>
          <w:tcPr>
            <w:tcW w:w="6329" w:type="dxa"/>
            <w:shd w:val="clear" w:color="auto" w:fill="505050"/>
          </w:tcPr>
          <w:p w14:paraId="52E777E4" w14:textId="5D04C39D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14EF5ADE" w14:textId="680FFA5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3D7DC5D9" w14:textId="2DD940C2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1D1BEF73" w14:textId="24BFA8BC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01A682F4" w14:textId="77777777" w:rsidTr="009A33CA">
        <w:tc>
          <w:tcPr>
            <w:tcW w:w="6329" w:type="dxa"/>
            <w:shd w:val="clear" w:color="auto" w:fill="505050"/>
          </w:tcPr>
          <w:p w14:paraId="084D2F17" w14:textId="6BFA7B0B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4142846" w14:textId="034F3BE1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6459D1A1" w14:textId="11B8CE8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64CC0346" w14:textId="79D7D5D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14:paraId="5966EFA7" w14:textId="77777777" w:rsidTr="009A33CA">
        <w:tc>
          <w:tcPr>
            <w:tcW w:w="6329" w:type="dxa"/>
          </w:tcPr>
          <w:p w14:paraId="33367940" w14:textId="77777777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BD6595A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92EA802" w14:textId="57DA881B" w:rsidR="009A33CA" w:rsidRDefault="00352567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DF05E86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75A6768A" w14:textId="2059BE08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0E1E85E5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44035C1C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RAČUN FINANCIRANJA PREMA IZVORIMA FINANCIRANJA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4790AAC2" w14:textId="77777777" w:rsidTr="009A33CA">
        <w:tc>
          <w:tcPr>
            <w:tcW w:w="6329" w:type="dxa"/>
            <w:shd w:val="clear" w:color="auto" w:fill="505050"/>
          </w:tcPr>
          <w:p w14:paraId="5905E931" w14:textId="45AD6C71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52CFCFF8" w14:textId="42C2F3E6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096A4EC3" w14:textId="2645F250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4E5C575F" w14:textId="61E213C9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6E394E1A" w14:textId="77777777" w:rsidTr="009A33CA">
        <w:tc>
          <w:tcPr>
            <w:tcW w:w="6329" w:type="dxa"/>
            <w:shd w:val="clear" w:color="auto" w:fill="505050"/>
          </w:tcPr>
          <w:p w14:paraId="3E771331" w14:textId="27761AAE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792803BB" w14:textId="78EA59F4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F242156" w14:textId="5189D030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781F9237" w14:textId="2F04A6AB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14:paraId="62933D8E" w14:textId="77777777" w:rsidTr="009A33CA">
        <w:tc>
          <w:tcPr>
            <w:tcW w:w="6329" w:type="dxa"/>
          </w:tcPr>
          <w:p w14:paraId="13F3A6C0" w14:textId="607AB0C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PRIMICI OD FINANCIJSKE IMOVINE</w:t>
            </w:r>
          </w:p>
        </w:tc>
        <w:tc>
          <w:tcPr>
            <w:tcW w:w="1300" w:type="dxa"/>
          </w:tcPr>
          <w:p w14:paraId="0550D82A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9817085" w14:textId="21D14CC9" w:rsidR="009A33CA" w:rsidRDefault="00352567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5C646B4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14:paraId="372C27FD" w14:textId="77777777" w:rsidTr="009A33CA">
        <w:tc>
          <w:tcPr>
            <w:tcW w:w="6329" w:type="dxa"/>
          </w:tcPr>
          <w:p w14:paraId="55A4F9A8" w14:textId="7542827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IZDACI OD FINANCIJSKE IMOVINE</w:t>
            </w:r>
          </w:p>
        </w:tc>
        <w:tc>
          <w:tcPr>
            <w:tcW w:w="1300" w:type="dxa"/>
          </w:tcPr>
          <w:p w14:paraId="350A8B02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083918F" w14:textId="66FE90C3" w:rsidR="009A33CA" w:rsidRDefault="00352567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273FFE2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4FF187AC" w14:textId="68330D1D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7FEEA1BB" w14:textId="77777777" w:rsidR="00955C96" w:rsidRPr="007A63A7" w:rsidRDefault="00955C96" w:rsidP="00955C96">
      <w:pPr>
        <w:spacing w:after="0"/>
        <w:rPr>
          <w:rFonts w:cs="Times New Roman"/>
          <w:b/>
          <w:bCs/>
          <w:sz w:val="18"/>
          <w:szCs w:val="18"/>
        </w:rPr>
      </w:pPr>
    </w:p>
    <w:p w14:paraId="00BF7162" w14:textId="77777777" w:rsidR="00955C96" w:rsidRPr="007A63A7" w:rsidRDefault="00955C96" w:rsidP="00955C96">
      <w:pPr>
        <w:spacing w:after="0"/>
        <w:rPr>
          <w:rFonts w:cs="Times New Roman"/>
          <w:b/>
          <w:bCs/>
          <w:sz w:val="18"/>
          <w:szCs w:val="18"/>
        </w:rPr>
      </w:pPr>
    </w:p>
    <w:p w14:paraId="4B6D6630" w14:textId="427A3944" w:rsidR="00955C96" w:rsidRPr="007A63A7" w:rsidRDefault="00955C96" w:rsidP="00955C96">
      <w:pPr>
        <w:pStyle w:val="Odlomakpopisa"/>
        <w:numPr>
          <w:ilvl w:val="0"/>
          <w:numId w:val="2"/>
        </w:num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7A63A7">
        <w:rPr>
          <w:rFonts w:ascii="Times New Roman" w:hAnsi="Times New Roman"/>
          <w:b/>
          <w:bCs/>
          <w:sz w:val="24"/>
          <w:szCs w:val="24"/>
        </w:rPr>
        <w:t>POSEBNI DIO</w:t>
      </w:r>
    </w:p>
    <w:p w14:paraId="3EF61203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ORGANIZACIJSKA KLASIFIKACIJA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0676D525" w14:textId="77777777" w:rsidTr="009A33CA">
        <w:tc>
          <w:tcPr>
            <w:tcW w:w="6329" w:type="dxa"/>
            <w:shd w:val="clear" w:color="auto" w:fill="505050"/>
          </w:tcPr>
          <w:p w14:paraId="0E654222" w14:textId="4B56E67A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5DA6DCD4" w14:textId="72A394AF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6572AB7C" w14:textId="7E0967A9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7B299CF1" w14:textId="35D2BDFA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105D2C04" w14:textId="77777777" w:rsidTr="009A33CA">
        <w:tc>
          <w:tcPr>
            <w:tcW w:w="6329" w:type="dxa"/>
            <w:shd w:val="clear" w:color="auto" w:fill="505050"/>
          </w:tcPr>
          <w:p w14:paraId="13F4EF3B" w14:textId="616E410F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68A7690" w14:textId="5DC2D1B6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8F33AC4" w14:textId="15F41739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262263D8" w14:textId="502BB2F5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3B0509D4" w14:textId="77777777" w:rsidTr="009A33CA">
        <w:trPr>
          <w:trHeight w:val="400"/>
        </w:trPr>
        <w:tc>
          <w:tcPr>
            <w:tcW w:w="6329" w:type="dxa"/>
            <w:shd w:val="clear" w:color="auto" w:fill="FFC000"/>
            <w:vAlign w:val="center"/>
          </w:tcPr>
          <w:p w14:paraId="17DBAF35" w14:textId="377D4542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RAZDJEL 001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61DD31A9" w14:textId="5BD6D02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DC6FD14" w14:textId="5AFCB74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55E7DC8E" w14:textId="2C0FAE01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14:paraId="5FEE226C" w14:textId="77777777" w:rsidTr="009A33CA">
        <w:tc>
          <w:tcPr>
            <w:tcW w:w="6329" w:type="dxa"/>
          </w:tcPr>
          <w:p w14:paraId="4342360F" w14:textId="4DAB6E16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GLAVA 00109 Razvojna agencija TINTL</w:t>
            </w:r>
          </w:p>
        </w:tc>
        <w:tc>
          <w:tcPr>
            <w:tcW w:w="1300" w:type="dxa"/>
          </w:tcPr>
          <w:p w14:paraId="5E20A66E" w14:textId="44AB2E9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113.745,00</w:t>
            </w:r>
          </w:p>
        </w:tc>
        <w:tc>
          <w:tcPr>
            <w:tcW w:w="1300" w:type="dxa"/>
          </w:tcPr>
          <w:p w14:paraId="259DA0A8" w14:textId="76262BB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60.428,12</w:t>
            </w:r>
          </w:p>
        </w:tc>
        <w:tc>
          <w:tcPr>
            <w:tcW w:w="960" w:type="dxa"/>
          </w:tcPr>
          <w:p w14:paraId="2B290694" w14:textId="316810C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53,13%</w:t>
            </w:r>
          </w:p>
        </w:tc>
      </w:tr>
      <w:tr w:rsidR="009A33CA" w:rsidRPr="009A33CA" w14:paraId="3B12554A" w14:textId="77777777" w:rsidTr="009A33CA">
        <w:tc>
          <w:tcPr>
            <w:tcW w:w="6329" w:type="dxa"/>
            <w:shd w:val="clear" w:color="auto" w:fill="505050"/>
          </w:tcPr>
          <w:p w14:paraId="2727CE32" w14:textId="495EC12A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3D1E14C1" w14:textId="53253476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505050"/>
          </w:tcPr>
          <w:p w14:paraId="460EF99E" w14:textId="555A624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505050"/>
          </w:tcPr>
          <w:p w14:paraId="478B0381" w14:textId="07799F68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53,13%</w:t>
            </w:r>
          </w:p>
        </w:tc>
      </w:tr>
    </w:tbl>
    <w:p w14:paraId="011DC27A" w14:textId="63E75A7F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6DBA7D70" w14:textId="77777777" w:rsidR="00955C96" w:rsidRPr="007A63A7" w:rsidRDefault="00955C96" w:rsidP="00955C96">
      <w:pPr>
        <w:spacing w:after="0"/>
        <w:rPr>
          <w:rFonts w:cs="Times New Roman"/>
          <w:sz w:val="18"/>
          <w:szCs w:val="18"/>
        </w:rPr>
      </w:pPr>
    </w:p>
    <w:p w14:paraId="266B1798" w14:textId="77777777" w:rsidR="00955C96" w:rsidRPr="007A63A7" w:rsidRDefault="00955C96" w:rsidP="00955C96">
      <w:pPr>
        <w:spacing w:after="0"/>
        <w:rPr>
          <w:rFonts w:cs="Times New Roman"/>
          <w:szCs w:val="20"/>
        </w:rPr>
      </w:pPr>
      <w:r w:rsidRPr="007A63A7">
        <w:rPr>
          <w:rFonts w:cs="Times New Roman"/>
          <w:szCs w:val="20"/>
        </w:rPr>
        <w:t>PROGRAMSKA KLASIFIKACIJA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9"/>
        <w:gridCol w:w="1300"/>
        <w:gridCol w:w="1300"/>
        <w:gridCol w:w="960"/>
      </w:tblGrid>
      <w:tr w:rsidR="002F6729" w:rsidRPr="009A33CA" w14:paraId="227F78F2" w14:textId="77777777" w:rsidTr="009A33CA">
        <w:tc>
          <w:tcPr>
            <w:tcW w:w="6329" w:type="dxa"/>
            <w:shd w:val="clear" w:color="auto" w:fill="505050"/>
          </w:tcPr>
          <w:p w14:paraId="57E41A68" w14:textId="3DAB58AF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64D5E092" w14:textId="7E4933DF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7C15243E" w14:textId="1AC95E33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521C4B3E" w14:textId="6383C54D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6CAF6ED2" w14:textId="77777777" w:rsidTr="009A33CA">
        <w:tc>
          <w:tcPr>
            <w:tcW w:w="6329" w:type="dxa"/>
            <w:shd w:val="clear" w:color="auto" w:fill="505050"/>
          </w:tcPr>
          <w:p w14:paraId="5478BDD5" w14:textId="213B6042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71766E0" w14:textId="7DE88DA1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7D278B1" w14:textId="5D8E4888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006CE590" w14:textId="36816ABD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7384833B" w14:textId="77777777" w:rsidTr="009A33CA">
        <w:trPr>
          <w:trHeight w:val="400"/>
        </w:trPr>
        <w:tc>
          <w:tcPr>
            <w:tcW w:w="6329" w:type="dxa"/>
            <w:shd w:val="clear" w:color="auto" w:fill="FFC000"/>
            <w:vAlign w:val="center"/>
          </w:tcPr>
          <w:p w14:paraId="0F4F9337" w14:textId="1DE8ACA1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RAZDJEL 001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ACF5A67" w14:textId="0233596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FCC0ECF" w14:textId="06F9B81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526122E5" w14:textId="3518CF09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:rsidRPr="009A33CA" w14:paraId="5C32B2AC" w14:textId="77777777" w:rsidTr="009A33CA">
        <w:trPr>
          <w:trHeight w:val="400"/>
        </w:trPr>
        <w:tc>
          <w:tcPr>
            <w:tcW w:w="6329" w:type="dxa"/>
            <w:shd w:val="clear" w:color="auto" w:fill="FFC000"/>
            <w:vAlign w:val="center"/>
          </w:tcPr>
          <w:p w14:paraId="3C833760" w14:textId="1FFD4B73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GLAVA 00109 Razvojna agencija TINTL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0F034F2" w14:textId="534441E2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6A2BDDEF" w14:textId="7CA06366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2FEE189B" w14:textId="30123A44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:rsidRPr="009A33CA" w14:paraId="266EB2B1" w14:textId="77777777" w:rsidTr="009A33CA">
        <w:tc>
          <w:tcPr>
            <w:tcW w:w="6329" w:type="dxa"/>
            <w:shd w:val="clear" w:color="auto" w:fill="CBFFCB"/>
          </w:tcPr>
          <w:p w14:paraId="1AF9D8F6" w14:textId="7FC9FDD9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11 Opći prihodi i primici</w:t>
            </w:r>
          </w:p>
        </w:tc>
        <w:tc>
          <w:tcPr>
            <w:tcW w:w="1300" w:type="dxa"/>
            <w:shd w:val="clear" w:color="auto" w:fill="CBFFCB"/>
          </w:tcPr>
          <w:p w14:paraId="7E05253D" w14:textId="031C6DF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CBFFCB"/>
          </w:tcPr>
          <w:p w14:paraId="267292A1" w14:textId="74B3413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8.645,36</w:t>
            </w:r>
          </w:p>
        </w:tc>
        <w:tc>
          <w:tcPr>
            <w:tcW w:w="960" w:type="dxa"/>
            <w:shd w:val="clear" w:color="auto" w:fill="CBFFCB"/>
          </w:tcPr>
          <w:p w14:paraId="146FF74B" w14:textId="1BD9ECC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38,68%</w:t>
            </w:r>
          </w:p>
        </w:tc>
      </w:tr>
      <w:tr w:rsidR="009A33CA" w:rsidRPr="009A33CA" w14:paraId="13032A2D" w14:textId="77777777" w:rsidTr="009A33CA">
        <w:tc>
          <w:tcPr>
            <w:tcW w:w="6329" w:type="dxa"/>
            <w:shd w:val="clear" w:color="auto" w:fill="CBFFCB"/>
          </w:tcPr>
          <w:p w14:paraId="7B56EC2D" w14:textId="7B75AC8D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312 Vlastiti prihodi TINTL</w:t>
            </w:r>
          </w:p>
        </w:tc>
        <w:tc>
          <w:tcPr>
            <w:tcW w:w="1300" w:type="dxa"/>
            <w:shd w:val="clear" w:color="auto" w:fill="CBFFCB"/>
          </w:tcPr>
          <w:p w14:paraId="50AF8364" w14:textId="6C69A3D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CBFFCB"/>
          </w:tcPr>
          <w:p w14:paraId="785075B5" w14:textId="2BC0653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CBFFCB"/>
          </w:tcPr>
          <w:p w14:paraId="41C08D8D" w14:textId="0EF8130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3,94%</w:t>
            </w:r>
          </w:p>
        </w:tc>
      </w:tr>
      <w:tr w:rsidR="009A33CA" w:rsidRPr="009A33CA" w14:paraId="37253BC3" w14:textId="77777777" w:rsidTr="009A33CA">
        <w:tc>
          <w:tcPr>
            <w:tcW w:w="6329" w:type="dxa"/>
            <w:shd w:val="clear" w:color="auto" w:fill="CBFFCB"/>
          </w:tcPr>
          <w:p w14:paraId="7C6DD4CB" w14:textId="2A728341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52. Ostale pomoći</w:t>
            </w:r>
          </w:p>
        </w:tc>
        <w:tc>
          <w:tcPr>
            <w:tcW w:w="1300" w:type="dxa"/>
            <w:shd w:val="clear" w:color="auto" w:fill="CBFFCB"/>
          </w:tcPr>
          <w:p w14:paraId="1C895DAB" w14:textId="06221F2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CBFFCB"/>
          </w:tcPr>
          <w:p w14:paraId="5CDB2E94" w14:textId="6612843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51.703,91</w:t>
            </w:r>
          </w:p>
        </w:tc>
        <w:tc>
          <w:tcPr>
            <w:tcW w:w="960" w:type="dxa"/>
            <w:shd w:val="clear" w:color="auto" w:fill="CBFFCB"/>
          </w:tcPr>
          <w:p w14:paraId="5F96CC37" w14:textId="6F66484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57,84%</w:t>
            </w:r>
          </w:p>
        </w:tc>
      </w:tr>
      <w:tr w:rsidR="009A33CA" w:rsidRPr="009A33CA" w14:paraId="3FF43F8C" w14:textId="77777777" w:rsidTr="009A33CA">
        <w:trPr>
          <w:trHeight w:val="540"/>
        </w:trPr>
        <w:tc>
          <w:tcPr>
            <w:tcW w:w="6329" w:type="dxa"/>
            <w:shd w:val="clear" w:color="auto" w:fill="17365D"/>
            <w:vAlign w:val="center"/>
          </w:tcPr>
          <w:p w14:paraId="6496139C" w14:textId="1836AE1C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8"/>
                <w:szCs w:val="18"/>
              </w:rPr>
              <w:t>PROGRAM 1033 Razvojna agencija TINTL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C7B34EA" w14:textId="04C23042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DA9EEC4" w14:textId="28C1FD6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0B39B57D" w14:textId="3523902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8"/>
                <w:szCs w:val="18"/>
              </w:rPr>
              <w:t>53,13%</w:t>
            </w:r>
          </w:p>
        </w:tc>
      </w:tr>
      <w:tr w:rsidR="009A33CA" w:rsidRPr="009A33CA" w14:paraId="154ADE98" w14:textId="77777777" w:rsidTr="009A33CA">
        <w:trPr>
          <w:trHeight w:val="540"/>
        </w:trPr>
        <w:tc>
          <w:tcPr>
            <w:tcW w:w="6329" w:type="dxa"/>
            <w:shd w:val="clear" w:color="auto" w:fill="DAE8F2"/>
            <w:vAlign w:val="center"/>
          </w:tcPr>
          <w:p w14:paraId="2F3B6DE1" w14:textId="744A3299" w:rsidR="009A33CA" w:rsidRPr="009A33CA" w:rsidRDefault="009A33CA" w:rsidP="009A33C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AKTIVNOST A101506 Razvojna agencija TINTL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5F3123A" w14:textId="5D841F6D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90F0B78" w14:textId="30B67E94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137D09D" w14:textId="6422AF68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33CA">
              <w:rPr>
                <w:rFonts w:cs="Times New Roman"/>
                <w:b/>
                <w:sz w:val="18"/>
                <w:szCs w:val="18"/>
              </w:rPr>
              <w:t>53,13%</w:t>
            </w:r>
          </w:p>
        </w:tc>
      </w:tr>
      <w:tr w:rsidR="009A33CA" w:rsidRPr="009A33CA" w14:paraId="1F7D20AE" w14:textId="77777777" w:rsidTr="009A33CA">
        <w:tc>
          <w:tcPr>
            <w:tcW w:w="6329" w:type="dxa"/>
            <w:shd w:val="clear" w:color="auto" w:fill="CBFFCB"/>
          </w:tcPr>
          <w:p w14:paraId="41F3AE13" w14:textId="1E5B6318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11 Opći prihodi i primici</w:t>
            </w:r>
          </w:p>
        </w:tc>
        <w:tc>
          <w:tcPr>
            <w:tcW w:w="1300" w:type="dxa"/>
            <w:shd w:val="clear" w:color="auto" w:fill="CBFFCB"/>
          </w:tcPr>
          <w:p w14:paraId="3C69F807" w14:textId="32F545D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CBFFCB"/>
          </w:tcPr>
          <w:p w14:paraId="485CF850" w14:textId="0684425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8.645,36</w:t>
            </w:r>
          </w:p>
        </w:tc>
        <w:tc>
          <w:tcPr>
            <w:tcW w:w="960" w:type="dxa"/>
            <w:shd w:val="clear" w:color="auto" w:fill="CBFFCB"/>
          </w:tcPr>
          <w:p w14:paraId="31AEF1C0" w14:textId="1AF0B34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38,68%</w:t>
            </w:r>
          </w:p>
        </w:tc>
      </w:tr>
      <w:tr w:rsidR="009A33CA" w:rsidRPr="009A33CA" w14:paraId="02059637" w14:textId="77777777" w:rsidTr="009A33CA">
        <w:tc>
          <w:tcPr>
            <w:tcW w:w="6329" w:type="dxa"/>
            <w:shd w:val="clear" w:color="auto" w:fill="F2F2F2"/>
          </w:tcPr>
          <w:p w14:paraId="15F2A2C4" w14:textId="2B607347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85AEB8F" w14:textId="2E33469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F2F2F2"/>
          </w:tcPr>
          <w:p w14:paraId="730B8E52" w14:textId="0027A02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8.645,36</w:t>
            </w:r>
          </w:p>
        </w:tc>
        <w:tc>
          <w:tcPr>
            <w:tcW w:w="960" w:type="dxa"/>
            <w:shd w:val="clear" w:color="auto" w:fill="F2F2F2"/>
          </w:tcPr>
          <w:p w14:paraId="1D5FDF48" w14:textId="0B38438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38,68%</w:t>
            </w:r>
          </w:p>
        </w:tc>
      </w:tr>
      <w:tr w:rsidR="009A33CA" w:rsidRPr="009A33CA" w14:paraId="77D6A7F4" w14:textId="77777777" w:rsidTr="009A33CA">
        <w:tc>
          <w:tcPr>
            <w:tcW w:w="6329" w:type="dxa"/>
            <w:shd w:val="clear" w:color="auto" w:fill="F2F2F2"/>
          </w:tcPr>
          <w:p w14:paraId="1B9FC502" w14:textId="00F64450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5B558D9B" w14:textId="02A7708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17.047,00</w:t>
            </w:r>
          </w:p>
        </w:tc>
        <w:tc>
          <w:tcPr>
            <w:tcW w:w="1300" w:type="dxa"/>
            <w:shd w:val="clear" w:color="auto" w:fill="F2F2F2"/>
          </w:tcPr>
          <w:p w14:paraId="7C264FC4" w14:textId="6C94BF1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0" w:type="dxa"/>
            <w:shd w:val="clear" w:color="auto" w:fill="F2F2F2"/>
          </w:tcPr>
          <w:p w14:paraId="64CF17F3" w14:textId="2174993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33,46%</w:t>
            </w:r>
          </w:p>
        </w:tc>
      </w:tr>
      <w:tr w:rsidR="009A33CA" w:rsidRPr="009A33CA" w14:paraId="5B5AC600" w14:textId="77777777" w:rsidTr="009A33CA">
        <w:tc>
          <w:tcPr>
            <w:tcW w:w="6329" w:type="dxa"/>
            <w:shd w:val="clear" w:color="auto" w:fill="F2F2F2"/>
          </w:tcPr>
          <w:p w14:paraId="7C3D59F6" w14:textId="446AC751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lastRenderedPageBreak/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58B12BC0" w14:textId="4F6D35A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3.679,00</w:t>
            </w:r>
          </w:p>
        </w:tc>
        <w:tc>
          <w:tcPr>
            <w:tcW w:w="1300" w:type="dxa"/>
            <w:shd w:val="clear" w:color="auto" w:fill="F2F2F2"/>
          </w:tcPr>
          <w:p w14:paraId="1FE8487B" w14:textId="2BB14A7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D316775" w14:textId="4B81E96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22C24A80" w14:textId="77777777" w:rsidTr="009A33CA">
        <w:tc>
          <w:tcPr>
            <w:tcW w:w="6329" w:type="dxa"/>
          </w:tcPr>
          <w:p w14:paraId="6604920D" w14:textId="12B0C57A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5863F954" w14:textId="22949CE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3.679,00</w:t>
            </w:r>
          </w:p>
        </w:tc>
        <w:tc>
          <w:tcPr>
            <w:tcW w:w="1300" w:type="dxa"/>
          </w:tcPr>
          <w:p w14:paraId="0E60E7FB" w14:textId="3A5443F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6B04134" w14:textId="4DC0A38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60D80387" w14:textId="77777777" w:rsidTr="009A33CA">
        <w:tc>
          <w:tcPr>
            <w:tcW w:w="6329" w:type="dxa"/>
            <w:shd w:val="clear" w:color="auto" w:fill="F2F2F2"/>
          </w:tcPr>
          <w:p w14:paraId="0049BC65" w14:textId="5A0C2B48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27CD0FA9" w14:textId="1FE54FC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300" w:type="dxa"/>
            <w:shd w:val="clear" w:color="auto" w:fill="F2F2F2"/>
          </w:tcPr>
          <w:p w14:paraId="00DE9D3E" w14:textId="3B338C3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0" w:type="dxa"/>
            <w:shd w:val="clear" w:color="auto" w:fill="F2F2F2"/>
          </w:tcPr>
          <w:p w14:paraId="77430306" w14:textId="4396256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14:paraId="78DE10C4" w14:textId="77777777" w:rsidTr="009A33CA">
        <w:tc>
          <w:tcPr>
            <w:tcW w:w="6329" w:type="dxa"/>
          </w:tcPr>
          <w:p w14:paraId="0DF0B2F6" w14:textId="7A361FE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660E2EA1" w14:textId="0972753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300" w:type="dxa"/>
          </w:tcPr>
          <w:p w14:paraId="491FB738" w14:textId="0707EE3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0" w:type="dxa"/>
          </w:tcPr>
          <w:p w14:paraId="60C4CC4A" w14:textId="564B6E8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:rsidRPr="009A33CA" w14:paraId="6028A9F8" w14:textId="77777777" w:rsidTr="009A33CA">
        <w:tc>
          <w:tcPr>
            <w:tcW w:w="6329" w:type="dxa"/>
            <w:shd w:val="clear" w:color="auto" w:fill="F2F2F2"/>
          </w:tcPr>
          <w:p w14:paraId="5D3D44D5" w14:textId="130D7D64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28690F9" w14:textId="0790273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5.302,00</w:t>
            </w:r>
          </w:p>
        </w:tc>
        <w:tc>
          <w:tcPr>
            <w:tcW w:w="1300" w:type="dxa"/>
            <w:shd w:val="clear" w:color="auto" w:fill="F2F2F2"/>
          </w:tcPr>
          <w:p w14:paraId="4F746205" w14:textId="403C4FA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2.941,14</w:t>
            </w:r>
          </w:p>
        </w:tc>
        <w:tc>
          <w:tcPr>
            <w:tcW w:w="960" w:type="dxa"/>
            <w:shd w:val="clear" w:color="auto" w:fill="F2F2F2"/>
          </w:tcPr>
          <w:p w14:paraId="3EE1312F" w14:textId="64C9879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55,47%</w:t>
            </w:r>
          </w:p>
        </w:tc>
      </w:tr>
      <w:tr w:rsidR="009A33CA" w:rsidRPr="009A33CA" w14:paraId="4101D00A" w14:textId="77777777" w:rsidTr="009A33CA">
        <w:tc>
          <w:tcPr>
            <w:tcW w:w="6329" w:type="dxa"/>
            <w:shd w:val="clear" w:color="auto" w:fill="F2F2F2"/>
          </w:tcPr>
          <w:p w14:paraId="212B798B" w14:textId="7D96EF2A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1BE2872A" w14:textId="22620EC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1.700,00</w:t>
            </w:r>
          </w:p>
        </w:tc>
        <w:tc>
          <w:tcPr>
            <w:tcW w:w="1300" w:type="dxa"/>
            <w:shd w:val="clear" w:color="auto" w:fill="F2F2F2"/>
          </w:tcPr>
          <w:p w14:paraId="5C681C8A" w14:textId="26DEA1B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0" w:type="dxa"/>
            <w:shd w:val="clear" w:color="auto" w:fill="F2F2F2"/>
          </w:tcPr>
          <w:p w14:paraId="211BC283" w14:textId="45EEE21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60,24%</w:t>
            </w:r>
          </w:p>
        </w:tc>
      </w:tr>
      <w:tr w:rsidR="009A33CA" w14:paraId="4D93AB1C" w14:textId="77777777" w:rsidTr="009A33CA">
        <w:tc>
          <w:tcPr>
            <w:tcW w:w="6329" w:type="dxa"/>
          </w:tcPr>
          <w:p w14:paraId="42C06A77" w14:textId="351822FF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6AC13ABC" w14:textId="7A03519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1.700,00</w:t>
            </w:r>
          </w:p>
        </w:tc>
        <w:tc>
          <w:tcPr>
            <w:tcW w:w="1300" w:type="dxa"/>
          </w:tcPr>
          <w:p w14:paraId="11F72088" w14:textId="6C5E46E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0" w:type="dxa"/>
          </w:tcPr>
          <w:p w14:paraId="50A7B9E7" w14:textId="77D3E51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60,24%</w:t>
            </w:r>
          </w:p>
        </w:tc>
      </w:tr>
      <w:tr w:rsidR="009A33CA" w:rsidRPr="009A33CA" w14:paraId="7B1EDC36" w14:textId="77777777" w:rsidTr="009A33CA">
        <w:tc>
          <w:tcPr>
            <w:tcW w:w="6329" w:type="dxa"/>
            <w:shd w:val="clear" w:color="auto" w:fill="F2F2F2"/>
          </w:tcPr>
          <w:p w14:paraId="7378FA53" w14:textId="69F30D1C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032840DC" w14:textId="2C4AD10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2.844,00</w:t>
            </w:r>
          </w:p>
        </w:tc>
        <w:tc>
          <w:tcPr>
            <w:tcW w:w="1300" w:type="dxa"/>
            <w:shd w:val="clear" w:color="auto" w:fill="F2F2F2"/>
          </w:tcPr>
          <w:p w14:paraId="3A4CF164" w14:textId="4D40C11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1.910,88</w:t>
            </w:r>
          </w:p>
        </w:tc>
        <w:tc>
          <w:tcPr>
            <w:tcW w:w="960" w:type="dxa"/>
            <w:shd w:val="clear" w:color="auto" w:fill="F2F2F2"/>
          </w:tcPr>
          <w:p w14:paraId="34D56F62" w14:textId="483BA1B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67,19%</w:t>
            </w:r>
          </w:p>
        </w:tc>
      </w:tr>
      <w:tr w:rsidR="009A33CA" w14:paraId="7E3C183F" w14:textId="77777777" w:rsidTr="009A33CA">
        <w:tc>
          <w:tcPr>
            <w:tcW w:w="6329" w:type="dxa"/>
          </w:tcPr>
          <w:p w14:paraId="75301716" w14:textId="627B3081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50F2A6BF" w14:textId="2B00BC6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1.400,00</w:t>
            </w:r>
          </w:p>
        </w:tc>
        <w:tc>
          <w:tcPr>
            <w:tcW w:w="1300" w:type="dxa"/>
          </w:tcPr>
          <w:p w14:paraId="07F3BBB1" w14:textId="56477DD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333,09</w:t>
            </w:r>
          </w:p>
        </w:tc>
        <w:tc>
          <w:tcPr>
            <w:tcW w:w="960" w:type="dxa"/>
          </w:tcPr>
          <w:p w14:paraId="2C7421A9" w14:textId="0FB3D8E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23,79%</w:t>
            </w:r>
          </w:p>
        </w:tc>
      </w:tr>
      <w:tr w:rsidR="009A33CA" w14:paraId="3570A5B1" w14:textId="77777777" w:rsidTr="009A33CA">
        <w:tc>
          <w:tcPr>
            <w:tcW w:w="6329" w:type="dxa"/>
          </w:tcPr>
          <w:p w14:paraId="5DEE07EF" w14:textId="3D91436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0FB334D8" w14:textId="08D49B6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720,00</w:t>
            </w:r>
          </w:p>
        </w:tc>
        <w:tc>
          <w:tcPr>
            <w:tcW w:w="1300" w:type="dxa"/>
          </w:tcPr>
          <w:p w14:paraId="68FEEDDA" w14:textId="5F5B242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1.577,79</w:t>
            </w:r>
          </w:p>
        </w:tc>
        <w:tc>
          <w:tcPr>
            <w:tcW w:w="960" w:type="dxa"/>
          </w:tcPr>
          <w:p w14:paraId="16F7A48E" w14:textId="46869C3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219,14%</w:t>
            </w:r>
          </w:p>
        </w:tc>
      </w:tr>
      <w:tr w:rsidR="009A33CA" w14:paraId="6FFC8272" w14:textId="77777777" w:rsidTr="009A33CA">
        <w:tc>
          <w:tcPr>
            <w:tcW w:w="6329" w:type="dxa"/>
          </w:tcPr>
          <w:p w14:paraId="6A00E70F" w14:textId="4525462D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3FAD2841" w14:textId="4202027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524,00</w:t>
            </w:r>
          </w:p>
        </w:tc>
        <w:tc>
          <w:tcPr>
            <w:tcW w:w="1300" w:type="dxa"/>
          </w:tcPr>
          <w:p w14:paraId="70EE1E7A" w14:textId="6224779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A14187E" w14:textId="2C0C2A0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5D645EB8" w14:textId="77777777" w:rsidTr="009A33CA">
        <w:tc>
          <w:tcPr>
            <w:tcW w:w="6329" w:type="dxa"/>
          </w:tcPr>
          <w:p w14:paraId="02F3B931" w14:textId="6E92AFD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5B1446B8" w14:textId="0C7042F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33E9EA59" w14:textId="49C4D2D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FD01939" w14:textId="1ED88FC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65165E58" w14:textId="77777777" w:rsidTr="009A33CA">
        <w:tc>
          <w:tcPr>
            <w:tcW w:w="6329" w:type="dxa"/>
            <w:shd w:val="clear" w:color="auto" w:fill="F2F2F2"/>
          </w:tcPr>
          <w:p w14:paraId="54119BFE" w14:textId="262E495C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429A3DFC" w14:textId="58C11DC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758,00</w:t>
            </w:r>
          </w:p>
        </w:tc>
        <w:tc>
          <w:tcPr>
            <w:tcW w:w="1300" w:type="dxa"/>
            <w:shd w:val="clear" w:color="auto" w:fill="F2F2F2"/>
          </w:tcPr>
          <w:p w14:paraId="3248B6CD" w14:textId="039FF61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0" w:type="dxa"/>
            <w:shd w:val="clear" w:color="auto" w:fill="F2F2F2"/>
          </w:tcPr>
          <w:p w14:paraId="2A99B08A" w14:textId="2AB1B7C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0,81%</w:t>
            </w:r>
          </w:p>
        </w:tc>
      </w:tr>
      <w:tr w:rsidR="009A33CA" w14:paraId="795DB5EB" w14:textId="77777777" w:rsidTr="009A33CA">
        <w:tc>
          <w:tcPr>
            <w:tcW w:w="6329" w:type="dxa"/>
          </w:tcPr>
          <w:p w14:paraId="7B69008E" w14:textId="1B18F01C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06474312" w14:textId="26C01FD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758,00</w:t>
            </w:r>
          </w:p>
        </w:tc>
        <w:tc>
          <w:tcPr>
            <w:tcW w:w="1300" w:type="dxa"/>
          </w:tcPr>
          <w:p w14:paraId="76E4CA33" w14:textId="3392416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22DFD5D" w14:textId="0CE35B5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0A5D93B" w14:textId="77777777" w:rsidTr="009A33CA">
        <w:tc>
          <w:tcPr>
            <w:tcW w:w="6329" w:type="dxa"/>
          </w:tcPr>
          <w:p w14:paraId="17B40B91" w14:textId="558B9C73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712C8653" w14:textId="67FDD6D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42A1763" w14:textId="1027177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0" w:type="dxa"/>
          </w:tcPr>
          <w:p w14:paraId="6DD006E8" w14:textId="7777777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:rsidRPr="009A33CA" w14:paraId="20141362" w14:textId="77777777" w:rsidTr="009A33CA">
        <w:tc>
          <w:tcPr>
            <w:tcW w:w="6329" w:type="dxa"/>
            <w:shd w:val="clear" w:color="auto" w:fill="CBFFCB"/>
          </w:tcPr>
          <w:p w14:paraId="0FF1BC64" w14:textId="3D384DF9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312 Vlastiti prihodi TINTL</w:t>
            </w:r>
          </w:p>
        </w:tc>
        <w:tc>
          <w:tcPr>
            <w:tcW w:w="1300" w:type="dxa"/>
            <w:shd w:val="clear" w:color="auto" w:fill="CBFFCB"/>
          </w:tcPr>
          <w:p w14:paraId="47D4FA9B" w14:textId="34142C3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CBFFCB"/>
          </w:tcPr>
          <w:p w14:paraId="509EE194" w14:textId="04F0FCE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CBFFCB"/>
          </w:tcPr>
          <w:p w14:paraId="7A40B95D" w14:textId="2C22988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3,94%</w:t>
            </w:r>
          </w:p>
        </w:tc>
      </w:tr>
      <w:tr w:rsidR="009A33CA" w:rsidRPr="009A33CA" w14:paraId="3386A45F" w14:textId="77777777" w:rsidTr="009A33CA">
        <w:tc>
          <w:tcPr>
            <w:tcW w:w="6329" w:type="dxa"/>
            <w:shd w:val="clear" w:color="auto" w:fill="F2F2F2"/>
          </w:tcPr>
          <w:p w14:paraId="0CC4FF7F" w14:textId="4F5CAFE5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C8A6175" w14:textId="31D4C6C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63C9B9CA" w14:textId="4ADB5B7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F2F2F2"/>
          </w:tcPr>
          <w:p w14:paraId="4CE976FD" w14:textId="5C500E5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3,94%</w:t>
            </w:r>
          </w:p>
        </w:tc>
      </w:tr>
      <w:tr w:rsidR="009A33CA" w:rsidRPr="009A33CA" w14:paraId="31323DC9" w14:textId="77777777" w:rsidTr="009A33CA">
        <w:tc>
          <w:tcPr>
            <w:tcW w:w="6329" w:type="dxa"/>
            <w:shd w:val="clear" w:color="auto" w:fill="F2F2F2"/>
          </w:tcPr>
          <w:p w14:paraId="313523F0" w14:textId="6F790D53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EB08EB2" w14:textId="12012A0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1.800,00</w:t>
            </w:r>
          </w:p>
        </w:tc>
        <w:tc>
          <w:tcPr>
            <w:tcW w:w="1300" w:type="dxa"/>
            <w:shd w:val="clear" w:color="auto" w:fill="F2F2F2"/>
          </w:tcPr>
          <w:p w14:paraId="365F1AB5" w14:textId="51B6389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99055A3" w14:textId="56A4ED5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6434DA4D" w14:textId="77777777" w:rsidTr="009A33CA">
        <w:tc>
          <w:tcPr>
            <w:tcW w:w="6329" w:type="dxa"/>
            <w:shd w:val="clear" w:color="auto" w:fill="F2F2F2"/>
          </w:tcPr>
          <w:p w14:paraId="13D8BB2E" w14:textId="5AA7B5CE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7C91A2D5" w14:textId="6EF6870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850,00</w:t>
            </w:r>
          </w:p>
        </w:tc>
        <w:tc>
          <w:tcPr>
            <w:tcW w:w="1300" w:type="dxa"/>
            <w:shd w:val="clear" w:color="auto" w:fill="F2F2F2"/>
          </w:tcPr>
          <w:p w14:paraId="7A20BE63" w14:textId="02A65C8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534C34A" w14:textId="43376F3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0AACDA60" w14:textId="77777777" w:rsidTr="009A33CA">
        <w:tc>
          <w:tcPr>
            <w:tcW w:w="6329" w:type="dxa"/>
          </w:tcPr>
          <w:p w14:paraId="349EF629" w14:textId="244246C7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3211 Službena putovanja</w:t>
            </w:r>
          </w:p>
        </w:tc>
        <w:tc>
          <w:tcPr>
            <w:tcW w:w="1300" w:type="dxa"/>
          </w:tcPr>
          <w:p w14:paraId="51565085" w14:textId="1DA21916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350,00</w:t>
            </w:r>
          </w:p>
        </w:tc>
        <w:tc>
          <w:tcPr>
            <w:tcW w:w="1300" w:type="dxa"/>
          </w:tcPr>
          <w:p w14:paraId="775BDF0C" w14:textId="6EA91DD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A88BC4F" w14:textId="68EA611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3CBC2FE6" w14:textId="77777777" w:rsidTr="009A33CA">
        <w:tc>
          <w:tcPr>
            <w:tcW w:w="6329" w:type="dxa"/>
          </w:tcPr>
          <w:p w14:paraId="4084AAF0" w14:textId="1A86614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3C9E91FA" w14:textId="304D8DC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500,00</w:t>
            </w:r>
          </w:p>
        </w:tc>
        <w:tc>
          <w:tcPr>
            <w:tcW w:w="1300" w:type="dxa"/>
          </w:tcPr>
          <w:p w14:paraId="2A530707" w14:textId="2A4591C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E415DE6" w14:textId="49F5F10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40B599EF" w14:textId="77777777" w:rsidTr="009A33CA">
        <w:tc>
          <w:tcPr>
            <w:tcW w:w="6329" w:type="dxa"/>
            <w:shd w:val="clear" w:color="auto" w:fill="F2F2F2"/>
          </w:tcPr>
          <w:p w14:paraId="24246C70" w14:textId="11DF3241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2460C607" w14:textId="3A97A59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419,00</w:t>
            </w:r>
          </w:p>
        </w:tc>
        <w:tc>
          <w:tcPr>
            <w:tcW w:w="1300" w:type="dxa"/>
            <w:shd w:val="clear" w:color="auto" w:fill="F2F2F2"/>
          </w:tcPr>
          <w:p w14:paraId="2F99BD01" w14:textId="66B800E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7F4ADA0" w14:textId="3C0835A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075EFB19" w14:textId="77777777" w:rsidTr="009A33CA">
        <w:tc>
          <w:tcPr>
            <w:tcW w:w="6329" w:type="dxa"/>
          </w:tcPr>
          <w:p w14:paraId="384E9087" w14:textId="61D394F8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390B6196" w14:textId="0D06D25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99,00</w:t>
            </w:r>
          </w:p>
        </w:tc>
        <w:tc>
          <w:tcPr>
            <w:tcW w:w="1300" w:type="dxa"/>
          </w:tcPr>
          <w:p w14:paraId="04AB8978" w14:textId="59C07B8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3C56921" w14:textId="484F795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C250811" w14:textId="77777777" w:rsidTr="009A33CA">
        <w:tc>
          <w:tcPr>
            <w:tcW w:w="6329" w:type="dxa"/>
          </w:tcPr>
          <w:p w14:paraId="03371933" w14:textId="63B35DE6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73CE5985" w14:textId="73263CB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320,00</w:t>
            </w:r>
          </w:p>
        </w:tc>
        <w:tc>
          <w:tcPr>
            <w:tcW w:w="1300" w:type="dxa"/>
          </w:tcPr>
          <w:p w14:paraId="4E4D32A9" w14:textId="1CF3EB22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29D6B2B" w14:textId="5490491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52EBCE42" w14:textId="77777777" w:rsidTr="009A33CA">
        <w:tc>
          <w:tcPr>
            <w:tcW w:w="6329" w:type="dxa"/>
            <w:shd w:val="clear" w:color="auto" w:fill="F2F2F2"/>
          </w:tcPr>
          <w:p w14:paraId="37C0E179" w14:textId="3B548E46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D96B559" w14:textId="35E2D42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100,00</w:t>
            </w:r>
          </w:p>
        </w:tc>
        <w:tc>
          <w:tcPr>
            <w:tcW w:w="1300" w:type="dxa"/>
            <w:shd w:val="clear" w:color="auto" w:fill="F2F2F2"/>
          </w:tcPr>
          <w:p w14:paraId="19B801BC" w14:textId="59F24D1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3273A13" w14:textId="3F8337A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45B02B09" w14:textId="77777777" w:rsidTr="009A33CA">
        <w:tc>
          <w:tcPr>
            <w:tcW w:w="6329" w:type="dxa"/>
          </w:tcPr>
          <w:p w14:paraId="42C2BCE8" w14:textId="126FD555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43D5D6B7" w14:textId="6757E84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</w:t>
            </w:r>
          </w:p>
        </w:tc>
        <w:tc>
          <w:tcPr>
            <w:tcW w:w="1300" w:type="dxa"/>
          </w:tcPr>
          <w:p w14:paraId="7D9B05E4" w14:textId="3276FA2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F3DECBF" w14:textId="1967AED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516190D3" w14:textId="77777777" w:rsidTr="009A33CA">
        <w:tc>
          <w:tcPr>
            <w:tcW w:w="6329" w:type="dxa"/>
            <w:shd w:val="clear" w:color="auto" w:fill="F2F2F2"/>
          </w:tcPr>
          <w:p w14:paraId="66FC216A" w14:textId="26FDE1F8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719AC4A9" w14:textId="74D2AF7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431,00</w:t>
            </w:r>
          </w:p>
        </w:tc>
        <w:tc>
          <w:tcPr>
            <w:tcW w:w="1300" w:type="dxa"/>
            <w:shd w:val="clear" w:color="auto" w:fill="F2F2F2"/>
          </w:tcPr>
          <w:p w14:paraId="59776979" w14:textId="51A2A0A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5163E51" w14:textId="66F91B1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1219C909" w14:textId="77777777" w:rsidTr="009A33CA">
        <w:tc>
          <w:tcPr>
            <w:tcW w:w="6329" w:type="dxa"/>
          </w:tcPr>
          <w:p w14:paraId="1CAC0BBA" w14:textId="02422887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0F4AAC34" w14:textId="3F1976B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267,00</w:t>
            </w:r>
          </w:p>
        </w:tc>
        <w:tc>
          <w:tcPr>
            <w:tcW w:w="1300" w:type="dxa"/>
          </w:tcPr>
          <w:p w14:paraId="3EBCF1E6" w14:textId="4EED3D9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198E86E" w14:textId="7E6120F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79698779" w14:textId="77777777" w:rsidTr="009A33CA">
        <w:tc>
          <w:tcPr>
            <w:tcW w:w="6329" w:type="dxa"/>
          </w:tcPr>
          <w:p w14:paraId="1ACA3EA9" w14:textId="607F2FA1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5BD2A5D2" w14:textId="0A532B4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82,00</w:t>
            </w:r>
          </w:p>
        </w:tc>
        <w:tc>
          <w:tcPr>
            <w:tcW w:w="1300" w:type="dxa"/>
          </w:tcPr>
          <w:p w14:paraId="3B304D9E" w14:textId="33B0ED7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71E888E" w14:textId="25927C1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55953A4A" w14:textId="77777777" w:rsidTr="009A33CA">
        <w:tc>
          <w:tcPr>
            <w:tcW w:w="6329" w:type="dxa"/>
          </w:tcPr>
          <w:p w14:paraId="28A1CC94" w14:textId="58EA16CD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62322554" w14:textId="2779A23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2,00</w:t>
            </w:r>
          </w:p>
        </w:tc>
        <w:tc>
          <w:tcPr>
            <w:tcW w:w="1300" w:type="dxa"/>
          </w:tcPr>
          <w:p w14:paraId="38CEE002" w14:textId="00511FD4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374740E" w14:textId="433EC78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56F9FAFA" w14:textId="77777777" w:rsidTr="009A33CA">
        <w:tc>
          <w:tcPr>
            <w:tcW w:w="6329" w:type="dxa"/>
          </w:tcPr>
          <w:p w14:paraId="1F504B86" w14:textId="4F1E1EB0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666E1743" w14:textId="518C25E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80,00</w:t>
            </w:r>
          </w:p>
        </w:tc>
        <w:tc>
          <w:tcPr>
            <w:tcW w:w="1300" w:type="dxa"/>
          </w:tcPr>
          <w:p w14:paraId="287F5F66" w14:textId="08979C5D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97BA1C6" w14:textId="3B56562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0CD25C7D" w14:textId="77777777" w:rsidTr="009A33CA">
        <w:tc>
          <w:tcPr>
            <w:tcW w:w="6329" w:type="dxa"/>
            <w:shd w:val="clear" w:color="auto" w:fill="F2F2F2"/>
          </w:tcPr>
          <w:p w14:paraId="0408FF52" w14:textId="7D32E72C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68379446" w14:textId="24DB72E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F2F2F2"/>
          </w:tcPr>
          <w:p w14:paraId="37403711" w14:textId="11D4D65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F2F2F2"/>
          </w:tcPr>
          <w:p w14:paraId="358D67C2" w14:textId="2D2EFB0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1C1B205D" w14:textId="77777777" w:rsidTr="009A33CA">
        <w:tc>
          <w:tcPr>
            <w:tcW w:w="6329" w:type="dxa"/>
            <w:shd w:val="clear" w:color="auto" w:fill="F2F2F2"/>
          </w:tcPr>
          <w:p w14:paraId="3B508C36" w14:textId="57B5461B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  <w:shd w:val="clear" w:color="auto" w:fill="F2F2F2"/>
          </w:tcPr>
          <w:p w14:paraId="1C1FBF39" w14:textId="604F6E1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F2F2F2"/>
          </w:tcPr>
          <w:p w14:paraId="08F7ABC0" w14:textId="623F8B5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  <w:shd w:val="clear" w:color="auto" w:fill="F2F2F2"/>
          </w:tcPr>
          <w:p w14:paraId="2084A783" w14:textId="3AD0CB9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14:paraId="372A8D8B" w14:textId="77777777" w:rsidTr="009A33CA">
        <w:tc>
          <w:tcPr>
            <w:tcW w:w="6329" w:type="dxa"/>
          </w:tcPr>
          <w:p w14:paraId="24DFB5E1" w14:textId="7684D7BF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3431 Bankarske usluge i usluge platnog prometa</w:t>
            </w:r>
          </w:p>
        </w:tc>
        <w:tc>
          <w:tcPr>
            <w:tcW w:w="1300" w:type="dxa"/>
          </w:tcPr>
          <w:p w14:paraId="35514E88" w14:textId="6155BAD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0B3E906D" w14:textId="30ECA44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0" w:type="dxa"/>
          </w:tcPr>
          <w:p w14:paraId="7A3750FA" w14:textId="016785D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37918813" w14:textId="77777777" w:rsidTr="009A33CA">
        <w:tc>
          <w:tcPr>
            <w:tcW w:w="6329" w:type="dxa"/>
            <w:shd w:val="clear" w:color="auto" w:fill="CBFFCB"/>
          </w:tcPr>
          <w:p w14:paraId="72C42EFA" w14:textId="651DFFEA" w:rsidR="009A33CA" w:rsidRPr="009A33CA" w:rsidRDefault="009A33CA" w:rsidP="009A33CA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IZVOR 52. Ostale pomoći</w:t>
            </w:r>
          </w:p>
        </w:tc>
        <w:tc>
          <w:tcPr>
            <w:tcW w:w="1300" w:type="dxa"/>
            <w:shd w:val="clear" w:color="auto" w:fill="CBFFCB"/>
          </w:tcPr>
          <w:p w14:paraId="6B4B199D" w14:textId="4AEFAAF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CBFFCB"/>
          </w:tcPr>
          <w:p w14:paraId="3B229259" w14:textId="677FBD3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51.703,91</w:t>
            </w:r>
          </w:p>
        </w:tc>
        <w:tc>
          <w:tcPr>
            <w:tcW w:w="960" w:type="dxa"/>
            <w:shd w:val="clear" w:color="auto" w:fill="CBFFCB"/>
          </w:tcPr>
          <w:p w14:paraId="385532FB" w14:textId="2A8A08B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9A33CA">
              <w:rPr>
                <w:rFonts w:cs="Times New Roman"/>
                <w:sz w:val="16"/>
                <w:szCs w:val="18"/>
              </w:rPr>
              <w:t>57,84%</w:t>
            </w:r>
          </w:p>
        </w:tc>
      </w:tr>
      <w:tr w:rsidR="009A33CA" w:rsidRPr="009A33CA" w14:paraId="5653AF21" w14:textId="77777777" w:rsidTr="009A33CA">
        <w:tc>
          <w:tcPr>
            <w:tcW w:w="6329" w:type="dxa"/>
            <w:shd w:val="clear" w:color="auto" w:fill="F2F2F2"/>
          </w:tcPr>
          <w:p w14:paraId="28AE8A4C" w14:textId="637276E1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AFC4141" w14:textId="3947732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F2F2F2"/>
          </w:tcPr>
          <w:p w14:paraId="4A602491" w14:textId="051A4C3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51.703,91</w:t>
            </w:r>
          </w:p>
        </w:tc>
        <w:tc>
          <w:tcPr>
            <w:tcW w:w="960" w:type="dxa"/>
            <w:shd w:val="clear" w:color="auto" w:fill="F2F2F2"/>
          </w:tcPr>
          <w:p w14:paraId="6567B33A" w14:textId="5CEB46D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57,84%</w:t>
            </w:r>
          </w:p>
        </w:tc>
      </w:tr>
      <w:tr w:rsidR="009A33CA" w:rsidRPr="009A33CA" w14:paraId="245C74C9" w14:textId="77777777" w:rsidTr="009A33CA">
        <w:tc>
          <w:tcPr>
            <w:tcW w:w="6329" w:type="dxa"/>
            <w:shd w:val="clear" w:color="auto" w:fill="F2F2F2"/>
          </w:tcPr>
          <w:p w14:paraId="29312C99" w14:textId="09F90855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5E88BA94" w14:textId="31C1590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85.100,00</w:t>
            </w:r>
          </w:p>
        </w:tc>
        <w:tc>
          <w:tcPr>
            <w:tcW w:w="1300" w:type="dxa"/>
            <w:shd w:val="clear" w:color="auto" w:fill="F2F2F2"/>
          </w:tcPr>
          <w:p w14:paraId="3E6AA72B" w14:textId="61814B9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49.762,46</w:t>
            </w:r>
          </w:p>
        </w:tc>
        <w:tc>
          <w:tcPr>
            <w:tcW w:w="960" w:type="dxa"/>
            <w:shd w:val="clear" w:color="auto" w:fill="F2F2F2"/>
          </w:tcPr>
          <w:p w14:paraId="1C9BE993" w14:textId="383CD45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58,48%</w:t>
            </w:r>
          </w:p>
        </w:tc>
      </w:tr>
      <w:tr w:rsidR="009A33CA" w:rsidRPr="009A33CA" w14:paraId="6988A53A" w14:textId="77777777" w:rsidTr="009A33CA">
        <w:tc>
          <w:tcPr>
            <w:tcW w:w="6329" w:type="dxa"/>
            <w:shd w:val="clear" w:color="auto" w:fill="F2F2F2"/>
          </w:tcPr>
          <w:p w14:paraId="7D1D962D" w14:textId="3A3794F0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731731D5" w14:textId="0159802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300" w:type="dxa"/>
            <w:shd w:val="clear" w:color="auto" w:fill="F2F2F2"/>
          </w:tcPr>
          <w:p w14:paraId="5BDFB163" w14:textId="6195034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0" w:type="dxa"/>
            <w:shd w:val="clear" w:color="auto" w:fill="F2F2F2"/>
          </w:tcPr>
          <w:p w14:paraId="2FA50A4B" w14:textId="2CAC52E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14:paraId="0B03917D" w14:textId="77777777" w:rsidTr="009A33CA">
        <w:tc>
          <w:tcPr>
            <w:tcW w:w="6329" w:type="dxa"/>
          </w:tcPr>
          <w:p w14:paraId="65D1D1F7" w14:textId="22F118E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3D70D0DD" w14:textId="1654AA5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300" w:type="dxa"/>
          </w:tcPr>
          <w:p w14:paraId="2C0989D9" w14:textId="49167D7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0" w:type="dxa"/>
          </w:tcPr>
          <w:p w14:paraId="04FA2254" w14:textId="7ED896EB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:rsidRPr="009A33CA" w14:paraId="73DF72FF" w14:textId="77777777" w:rsidTr="009A33CA">
        <w:tc>
          <w:tcPr>
            <w:tcW w:w="6329" w:type="dxa"/>
            <w:shd w:val="clear" w:color="auto" w:fill="F2F2F2"/>
          </w:tcPr>
          <w:p w14:paraId="3AE83E7A" w14:textId="5E4B9932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7AB19EDD" w14:textId="1540F70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3.600,00</w:t>
            </w:r>
          </w:p>
        </w:tc>
        <w:tc>
          <w:tcPr>
            <w:tcW w:w="1300" w:type="dxa"/>
            <w:shd w:val="clear" w:color="auto" w:fill="F2F2F2"/>
          </w:tcPr>
          <w:p w14:paraId="0B288E9B" w14:textId="78523FB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0" w:type="dxa"/>
            <w:shd w:val="clear" w:color="auto" w:fill="F2F2F2"/>
          </w:tcPr>
          <w:p w14:paraId="2DF38FC6" w14:textId="0662CD0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66,67%</w:t>
            </w:r>
          </w:p>
        </w:tc>
      </w:tr>
      <w:tr w:rsidR="009A33CA" w14:paraId="39AD0DCF" w14:textId="77777777" w:rsidTr="009A33CA">
        <w:tc>
          <w:tcPr>
            <w:tcW w:w="6329" w:type="dxa"/>
          </w:tcPr>
          <w:p w14:paraId="1BBC488E" w14:textId="3EF78874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213835DF" w14:textId="393AA43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3.600,00</w:t>
            </w:r>
          </w:p>
        </w:tc>
        <w:tc>
          <w:tcPr>
            <w:tcW w:w="1300" w:type="dxa"/>
          </w:tcPr>
          <w:p w14:paraId="04776E07" w14:textId="19BA457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0" w:type="dxa"/>
          </w:tcPr>
          <w:p w14:paraId="74C4B6FD" w14:textId="1A07D99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66,67%</w:t>
            </w:r>
          </w:p>
        </w:tc>
      </w:tr>
      <w:tr w:rsidR="009A33CA" w:rsidRPr="009A33CA" w14:paraId="11FF2B95" w14:textId="77777777" w:rsidTr="009A33CA">
        <w:tc>
          <w:tcPr>
            <w:tcW w:w="6329" w:type="dxa"/>
            <w:shd w:val="clear" w:color="auto" w:fill="F2F2F2"/>
          </w:tcPr>
          <w:p w14:paraId="36091CC4" w14:textId="0537B751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6A15EAD" w14:textId="45805D24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4.296,00</w:t>
            </w:r>
          </w:p>
        </w:tc>
        <w:tc>
          <w:tcPr>
            <w:tcW w:w="1300" w:type="dxa"/>
            <w:shd w:val="clear" w:color="auto" w:fill="F2F2F2"/>
          </w:tcPr>
          <w:p w14:paraId="47B9D3A9" w14:textId="6882093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1.941,45</w:t>
            </w:r>
          </w:p>
        </w:tc>
        <w:tc>
          <w:tcPr>
            <w:tcW w:w="960" w:type="dxa"/>
            <w:shd w:val="clear" w:color="auto" w:fill="F2F2F2"/>
          </w:tcPr>
          <w:p w14:paraId="3EF9D8CE" w14:textId="5FA771D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45,19%</w:t>
            </w:r>
          </w:p>
        </w:tc>
      </w:tr>
      <w:tr w:rsidR="009A33CA" w:rsidRPr="009A33CA" w14:paraId="790624BB" w14:textId="77777777" w:rsidTr="009A33CA">
        <w:tc>
          <w:tcPr>
            <w:tcW w:w="6329" w:type="dxa"/>
            <w:shd w:val="clear" w:color="auto" w:fill="F2F2F2"/>
          </w:tcPr>
          <w:p w14:paraId="146C80D3" w14:textId="7BBC0E72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2196D487" w14:textId="788316A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3.020,00</w:t>
            </w:r>
          </w:p>
        </w:tc>
        <w:tc>
          <w:tcPr>
            <w:tcW w:w="1300" w:type="dxa"/>
            <w:shd w:val="clear" w:color="auto" w:fill="F2F2F2"/>
          </w:tcPr>
          <w:p w14:paraId="32640986" w14:textId="5808425B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0" w:type="dxa"/>
            <w:shd w:val="clear" w:color="auto" w:fill="F2F2F2"/>
          </w:tcPr>
          <w:p w14:paraId="42CE2249" w14:textId="4FE6807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45,19%</w:t>
            </w:r>
          </w:p>
        </w:tc>
      </w:tr>
      <w:tr w:rsidR="009A33CA" w14:paraId="62CD99B9" w14:textId="77777777" w:rsidTr="009A33CA">
        <w:tc>
          <w:tcPr>
            <w:tcW w:w="6329" w:type="dxa"/>
          </w:tcPr>
          <w:p w14:paraId="7E7E63F5" w14:textId="048F322B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51CD987A" w14:textId="0484400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3.020,00</w:t>
            </w:r>
          </w:p>
        </w:tc>
        <w:tc>
          <w:tcPr>
            <w:tcW w:w="1300" w:type="dxa"/>
          </w:tcPr>
          <w:p w14:paraId="575F5E81" w14:textId="60997DB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0" w:type="dxa"/>
          </w:tcPr>
          <w:p w14:paraId="00B96112" w14:textId="7B79F87A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45,19%</w:t>
            </w:r>
          </w:p>
        </w:tc>
      </w:tr>
      <w:tr w:rsidR="009A33CA" w:rsidRPr="009A33CA" w14:paraId="13EF48B1" w14:textId="77777777" w:rsidTr="009A33CA">
        <w:tc>
          <w:tcPr>
            <w:tcW w:w="6329" w:type="dxa"/>
            <w:shd w:val="clear" w:color="auto" w:fill="F2F2F2"/>
          </w:tcPr>
          <w:p w14:paraId="2EB0EC31" w14:textId="5DC46585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5461E519" w14:textId="52779A7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1.276,00</w:t>
            </w:r>
          </w:p>
        </w:tc>
        <w:tc>
          <w:tcPr>
            <w:tcW w:w="1300" w:type="dxa"/>
            <w:shd w:val="clear" w:color="auto" w:fill="F2F2F2"/>
          </w:tcPr>
          <w:p w14:paraId="4A9ECCFE" w14:textId="516EEBA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576,83</w:t>
            </w:r>
          </w:p>
        </w:tc>
        <w:tc>
          <w:tcPr>
            <w:tcW w:w="960" w:type="dxa"/>
            <w:shd w:val="clear" w:color="auto" w:fill="F2F2F2"/>
          </w:tcPr>
          <w:p w14:paraId="492B0F1B" w14:textId="275346A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45,21%</w:t>
            </w:r>
          </w:p>
        </w:tc>
      </w:tr>
      <w:tr w:rsidR="009A33CA" w14:paraId="6C206850" w14:textId="77777777" w:rsidTr="009A33CA">
        <w:tc>
          <w:tcPr>
            <w:tcW w:w="6329" w:type="dxa"/>
          </w:tcPr>
          <w:p w14:paraId="72600C77" w14:textId="324EC4BE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69CB2A9D" w14:textId="12DE744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322EACC4" w14:textId="7B1FBE07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576,83</w:t>
            </w:r>
          </w:p>
        </w:tc>
        <w:tc>
          <w:tcPr>
            <w:tcW w:w="960" w:type="dxa"/>
          </w:tcPr>
          <w:p w14:paraId="43A6ABFA" w14:textId="0BCA048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57,68%</w:t>
            </w:r>
          </w:p>
        </w:tc>
      </w:tr>
      <w:tr w:rsidR="009A33CA" w14:paraId="4A9B0768" w14:textId="77777777" w:rsidTr="009A33CA">
        <w:tc>
          <w:tcPr>
            <w:tcW w:w="6329" w:type="dxa"/>
          </w:tcPr>
          <w:p w14:paraId="34C0C2FA" w14:textId="3878057C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6204B275" w14:textId="6F7744AE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276,00</w:t>
            </w:r>
          </w:p>
        </w:tc>
        <w:tc>
          <w:tcPr>
            <w:tcW w:w="1300" w:type="dxa"/>
          </w:tcPr>
          <w:p w14:paraId="693F10D6" w14:textId="4D92B0D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375D5E2" w14:textId="0F97C643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4CAF0F4E" w14:textId="77777777" w:rsidTr="009A33CA">
        <w:tc>
          <w:tcPr>
            <w:tcW w:w="6329" w:type="dxa"/>
            <w:shd w:val="clear" w:color="auto" w:fill="505050"/>
          </w:tcPr>
          <w:p w14:paraId="6CA738EB" w14:textId="72EB0976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663F6D8E" w14:textId="3DD6E3CF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113.745,00</w:t>
            </w:r>
          </w:p>
        </w:tc>
        <w:tc>
          <w:tcPr>
            <w:tcW w:w="1300" w:type="dxa"/>
            <w:shd w:val="clear" w:color="auto" w:fill="505050"/>
          </w:tcPr>
          <w:p w14:paraId="2A5AC6DD" w14:textId="77EE646C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60.428,12</w:t>
            </w:r>
          </w:p>
        </w:tc>
        <w:tc>
          <w:tcPr>
            <w:tcW w:w="960" w:type="dxa"/>
            <w:shd w:val="clear" w:color="auto" w:fill="505050"/>
          </w:tcPr>
          <w:p w14:paraId="778BE3CC" w14:textId="0F8F767A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53,13%</w:t>
            </w:r>
          </w:p>
        </w:tc>
      </w:tr>
    </w:tbl>
    <w:p w14:paraId="728D9311" w14:textId="77777777" w:rsidR="00352567" w:rsidRPr="007A63A7" w:rsidRDefault="00352567" w:rsidP="004519C8">
      <w:pPr>
        <w:spacing w:after="0"/>
        <w:rPr>
          <w:rFonts w:cs="Times New Roman"/>
        </w:rPr>
      </w:pPr>
    </w:p>
    <w:p w14:paraId="2AD8F063" w14:textId="28D7851B" w:rsidR="002D4C7B" w:rsidRPr="00250FE3" w:rsidRDefault="002D4C7B" w:rsidP="002D4C7B">
      <w:pPr>
        <w:jc w:val="center"/>
        <w:rPr>
          <w:rFonts w:cs="Times New Roman"/>
          <w:b/>
          <w:sz w:val="22"/>
        </w:rPr>
      </w:pPr>
      <w:r w:rsidRPr="00250FE3">
        <w:rPr>
          <w:rFonts w:cs="Times New Roman"/>
          <w:b/>
          <w:sz w:val="22"/>
        </w:rPr>
        <w:t>Čla</w:t>
      </w:r>
      <w:r w:rsidR="002405AC">
        <w:rPr>
          <w:rFonts w:cs="Times New Roman"/>
          <w:b/>
          <w:sz w:val="22"/>
        </w:rPr>
        <w:t>n</w:t>
      </w:r>
      <w:r w:rsidRPr="00250FE3">
        <w:rPr>
          <w:rFonts w:cs="Times New Roman"/>
          <w:b/>
          <w:sz w:val="22"/>
        </w:rPr>
        <w:t>ak 3.</w:t>
      </w:r>
    </w:p>
    <w:p w14:paraId="1BF7E4E1" w14:textId="2387F0E3" w:rsidR="002405AC" w:rsidRPr="00657183" w:rsidRDefault="002405AC" w:rsidP="002405AC">
      <w:pPr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O</w:t>
      </w:r>
      <w:r w:rsidRPr="00657183">
        <w:rPr>
          <w:rFonts w:cs="Times New Roman"/>
          <w:sz w:val="22"/>
          <w:szCs w:val="24"/>
        </w:rPr>
        <w:t xml:space="preserve">brazloženje polugodišnjeg izvještaja o izvršenju </w:t>
      </w:r>
      <w:r>
        <w:rPr>
          <w:rFonts w:cs="Times New Roman"/>
          <w:sz w:val="22"/>
          <w:szCs w:val="24"/>
        </w:rPr>
        <w:t xml:space="preserve">financijskog plana Razvojne agencije TINTL </w:t>
      </w:r>
      <w:r w:rsidRPr="00657183">
        <w:rPr>
          <w:rFonts w:cs="Times New Roman"/>
          <w:sz w:val="22"/>
          <w:szCs w:val="24"/>
        </w:rPr>
        <w:t xml:space="preserve">sastavni </w:t>
      </w:r>
      <w:r>
        <w:rPr>
          <w:rFonts w:cs="Times New Roman"/>
          <w:sz w:val="22"/>
          <w:szCs w:val="24"/>
        </w:rPr>
        <w:t>je</w:t>
      </w:r>
      <w:r w:rsidRPr="00657183">
        <w:rPr>
          <w:rFonts w:cs="Times New Roman"/>
          <w:sz w:val="22"/>
          <w:szCs w:val="24"/>
        </w:rPr>
        <w:t xml:space="preserve"> dio ovog </w:t>
      </w:r>
      <w:r>
        <w:rPr>
          <w:rFonts w:cs="Times New Roman"/>
          <w:sz w:val="22"/>
          <w:szCs w:val="24"/>
        </w:rPr>
        <w:t>polu</w:t>
      </w:r>
      <w:r w:rsidRPr="00657183">
        <w:rPr>
          <w:rFonts w:cs="Times New Roman"/>
          <w:sz w:val="22"/>
          <w:szCs w:val="24"/>
        </w:rPr>
        <w:t xml:space="preserve">godišnjeg izvještaja o izvršenju </w:t>
      </w:r>
      <w:r>
        <w:rPr>
          <w:rFonts w:cs="Times New Roman"/>
          <w:sz w:val="22"/>
          <w:szCs w:val="24"/>
        </w:rPr>
        <w:t xml:space="preserve">financijskog plana i sastoji se od </w:t>
      </w:r>
      <w:r w:rsidRPr="00657183">
        <w:rPr>
          <w:rFonts w:cs="Times New Roman"/>
          <w:sz w:val="22"/>
          <w:szCs w:val="24"/>
        </w:rPr>
        <w:t>obrazloženj</w:t>
      </w:r>
      <w:r>
        <w:rPr>
          <w:rFonts w:cs="Times New Roman"/>
          <w:sz w:val="22"/>
          <w:szCs w:val="24"/>
        </w:rPr>
        <w:t>a</w:t>
      </w:r>
      <w:r w:rsidRPr="00657183">
        <w:rPr>
          <w:rFonts w:cs="Times New Roman"/>
          <w:sz w:val="22"/>
          <w:szCs w:val="24"/>
        </w:rPr>
        <w:t xml:space="preserve"> općeg dijela</w:t>
      </w:r>
      <w:r w:rsidR="00535B54">
        <w:rPr>
          <w:rFonts w:cs="Times New Roman"/>
          <w:sz w:val="22"/>
          <w:szCs w:val="24"/>
        </w:rPr>
        <w:t xml:space="preserve"> </w:t>
      </w:r>
      <w:r w:rsidR="00483328">
        <w:rPr>
          <w:rFonts w:cs="Times New Roman"/>
          <w:sz w:val="22"/>
          <w:szCs w:val="24"/>
        </w:rPr>
        <w:t xml:space="preserve">izvršenja </w:t>
      </w:r>
      <w:r w:rsidR="00535B54">
        <w:rPr>
          <w:rFonts w:cs="Times New Roman"/>
          <w:sz w:val="22"/>
          <w:szCs w:val="24"/>
        </w:rPr>
        <w:t>financijskog plana</w:t>
      </w:r>
      <w:r w:rsidR="00483328">
        <w:rPr>
          <w:rFonts w:cs="Times New Roman"/>
          <w:sz w:val="22"/>
          <w:szCs w:val="24"/>
        </w:rPr>
        <w:t xml:space="preserve"> i</w:t>
      </w:r>
      <w:r w:rsidRPr="00657183">
        <w:rPr>
          <w:rFonts w:cs="Times New Roman"/>
          <w:sz w:val="22"/>
          <w:szCs w:val="24"/>
        </w:rPr>
        <w:t xml:space="preserve"> obrazloženj</w:t>
      </w:r>
      <w:r>
        <w:rPr>
          <w:rFonts w:cs="Times New Roman"/>
          <w:sz w:val="22"/>
          <w:szCs w:val="24"/>
        </w:rPr>
        <w:t>a</w:t>
      </w:r>
      <w:r w:rsidRPr="00657183">
        <w:rPr>
          <w:rFonts w:cs="Times New Roman"/>
          <w:sz w:val="22"/>
          <w:szCs w:val="24"/>
        </w:rPr>
        <w:t xml:space="preserve"> posebnog dijela </w:t>
      </w:r>
      <w:r w:rsidR="00483328">
        <w:rPr>
          <w:rFonts w:cs="Times New Roman"/>
          <w:sz w:val="22"/>
          <w:szCs w:val="24"/>
        </w:rPr>
        <w:t xml:space="preserve">izvršenja </w:t>
      </w:r>
      <w:r>
        <w:rPr>
          <w:rFonts w:cs="Times New Roman"/>
          <w:sz w:val="22"/>
          <w:szCs w:val="24"/>
        </w:rPr>
        <w:t>financijskog plana.</w:t>
      </w:r>
    </w:p>
    <w:p w14:paraId="2DFA8CAB" w14:textId="77777777" w:rsidR="002D4C7B" w:rsidRDefault="002D4C7B" w:rsidP="002D4C7B">
      <w:pPr>
        <w:jc w:val="center"/>
        <w:rPr>
          <w:rFonts w:cs="Times New Roman"/>
          <w:b/>
          <w:sz w:val="22"/>
        </w:rPr>
      </w:pPr>
    </w:p>
    <w:p w14:paraId="7EB7CFC9" w14:textId="5AEFA2A7" w:rsidR="002D4C7B" w:rsidRPr="00303B67" w:rsidRDefault="002D4C7B" w:rsidP="00C56DC5">
      <w:pPr>
        <w:spacing w:after="0"/>
        <w:jc w:val="center"/>
        <w:rPr>
          <w:rFonts w:cs="Times New Roman"/>
          <w:b/>
          <w:bCs/>
          <w:szCs w:val="20"/>
        </w:rPr>
      </w:pPr>
    </w:p>
    <w:p w14:paraId="6616F1E7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69D5B0D7" w14:textId="77777777" w:rsidR="00483328" w:rsidRPr="00483328" w:rsidRDefault="00483328" w:rsidP="00C56DC5">
      <w:pPr>
        <w:pStyle w:val="Naslov1"/>
        <w:spacing w:before="70" w:line="333" w:lineRule="auto"/>
        <w:ind w:left="0" w:right="1079"/>
        <w:rPr>
          <w:color w:val="4F81BC"/>
          <w:spacing w:val="1"/>
          <w:sz w:val="44"/>
          <w:szCs w:val="44"/>
        </w:rPr>
      </w:pPr>
      <w:r w:rsidRPr="00483328">
        <w:rPr>
          <w:color w:val="4F81BC"/>
          <w:sz w:val="44"/>
          <w:szCs w:val="44"/>
        </w:rPr>
        <w:t>OBRAZLOŽENJE</w:t>
      </w:r>
    </w:p>
    <w:p w14:paraId="587C9F30" w14:textId="1482ABBF" w:rsidR="00483328" w:rsidRPr="00483328" w:rsidRDefault="00483328" w:rsidP="00C56DC5">
      <w:pPr>
        <w:pStyle w:val="Naslov1"/>
        <w:spacing w:before="70" w:line="333" w:lineRule="auto"/>
        <w:ind w:left="0" w:right="1079"/>
        <w:rPr>
          <w:color w:val="4F81BC"/>
          <w:sz w:val="44"/>
          <w:szCs w:val="44"/>
        </w:rPr>
      </w:pPr>
      <w:r>
        <w:rPr>
          <w:color w:val="4F81BC"/>
          <w:sz w:val="44"/>
          <w:szCs w:val="44"/>
        </w:rPr>
        <w:t>POLU</w:t>
      </w:r>
      <w:r w:rsidRPr="00483328">
        <w:rPr>
          <w:color w:val="4F81BC"/>
          <w:sz w:val="44"/>
          <w:szCs w:val="44"/>
        </w:rPr>
        <w:t>GODIŠNJEG</w:t>
      </w:r>
      <w:r w:rsidRPr="00483328">
        <w:rPr>
          <w:color w:val="4F81BC"/>
          <w:spacing w:val="-12"/>
          <w:sz w:val="44"/>
          <w:szCs w:val="44"/>
        </w:rPr>
        <w:t xml:space="preserve"> </w:t>
      </w:r>
      <w:r w:rsidRPr="00483328">
        <w:rPr>
          <w:color w:val="4F81BC"/>
          <w:sz w:val="44"/>
          <w:szCs w:val="44"/>
        </w:rPr>
        <w:t>IZVJEŠTAJA</w:t>
      </w:r>
      <w:r w:rsidRPr="00483328">
        <w:rPr>
          <w:sz w:val="44"/>
          <w:szCs w:val="44"/>
        </w:rPr>
        <w:t xml:space="preserve"> </w:t>
      </w:r>
      <w:r w:rsidRPr="00483328">
        <w:rPr>
          <w:color w:val="4F81BC"/>
          <w:sz w:val="44"/>
          <w:szCs w:val="44"/>
        </w:rPr>
        <w:t xml:space="preserve">O IZVRŠENJU </w:t>
      </w:r>
      <w:r>
        <w:rPr>
          <w:color w:val="4F81BC"/>
          <w:sz w:val="44"/>
          <w:szCs w:val="44"/>
        </w:rPr>
        <w:t>FINANCIJSKOG PLANA RAZVOJNE AGENCIJE TINTL</w:t>
      </w:r>
    </w:p>
    <w:p w14:paraId="3FF3C97B" w14:textId="513D1719" w:rsidR="00483328" w:rsidRPr="005B0450" w:rsidRDefault="00483328" w:rsidP="00C56DC5">
      <w:pPr>
        <w:pStyle w:val="Naslov1"/>
        <w:spacing w:before="70" w:line="333" w:lineRule="auto"/>
        <w:ind w:left="0" w:right="1079"/>
      </w:pPr>
      <w:r w:rsidRPr="00483328">
        <w:rPr>
          <w:color w:val="4F81BC"/>
          <w:sz w:val="44"/>
          <w:szCs w:val="44"/>
        </w:rPr>
        <w:t>ZA 202</w:t>
      </w:r>
      <w:r>
        <w:rPr>
          <w:color w:val="4F81BC"/>
          <w:sz w:val="44"/>
          <w:szCs w:val="44"/>
        </w:rPr>
        <w:t>6</w:t>
      </w:r>
      <w:r w:rsidRPr="00483328">
        <w:rPr>
          <w:color w:val="4F81BC"/>
          <w:sz w:val="44"/>
          <w:szCs w:val="44"/>
        </w:rPr>
        <w:t>. GODINU</w:t>
      </w:r>
    </w:p>
    <w:p w14:paraId="73661A12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235844CB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0B2DB198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A9481C7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19FDBA0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5E5E77AD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5D9E1572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AFB3DA9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01444998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195030DC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2681EDE5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74991F24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6636B496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2882E0EB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2AA36844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139B1579" w14:textId="77777777" w:rsidR="00483328" w:rsidRDefault="0048332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2C9A1BE" w14:textId="77777777" w:rsidR="00C56DC5" w:rsidRDefault="00C56DC5" w:rsidP="00C56DC5">
      <w:pPr>
        <w:spacing w:before="89" w:line="278" w:lineRule="auto"/>
        <w:ind w:right="694"/>
        <w:jc w:val="both"/>
        <w:rPr>
          <w:rFonts w:cs="Times New Roman"/>
          <w:color w:val="4F81BC"/>
          <w:szCs w:val="20"/>
        </w:rPr>
      </w:pPr>
    </w:p>
    <w:p w14:paraId="366C42B8" w14:textId="77777777" w:rsidR="002F6729" w:rsidRDefault="002F6729" w:rsidP="00C56DC5">
      <w:pPr>
        <w:spacing w:before="89" w:line="278" w:lineRule="auto"/>
        <w:ind w:right="694"/>
        <w:jc w:val="both"/>
        <w:rPr>
          <w:rFonts w:cs="Times New Roman"/>
          <w:color w:val="4F81BC"/>
          <w:szCs w:val="20"/>
        </w:rPr>
      </w:pPr>
    </w:p>
    <w:p w14:paraId="19C756B1" w14:textId="7A4901B1" w:rsidR="00483328" w:rsidRPr="00CC75CC" w:rsidRDefault="00483328" w:rsidP="00C56DC5">
      <w:pPr>
        <w:spacing w:before="89" w:line="278" w:lineRule="auto"/>
        <w:ind w:right="694"/>
        <w:jc w:val="both"/>
        <w:rPr>
          <w:rFonts w:cs="Times New Roman"/>
          <w:color w:val="4F81BC"/>
          <w:sz w:val="22"/>
        </w:rPr>
      </w:pPr>
      <w:r w:rsidRPr="00CC75CC">
        <w:rPr>
          <w:rFonts w:cs="Times New Roman"/>
          <w:color w:val="4F81BC"/>
          <w:sz w:val="22"/>
        </w:rPr>
        <w:lastRenderedPageBreak/>
        <w:t>OBRAZLOŽENJE OPĆEG DIJELA IZVJEŠTAJA O POLUGODIŠNJEM IZVRŠENJU FINANCIJSKOG PLANA RAZVOJNE AGENCIJE TINTL ZA</w:t>
      </w:r>
      <w:r w:rsidRPr="00CC75CC">
        <w:rPr>
          <w:rFonts w:cs="Times New Roman"/>
          <w:color w:val="4F81BC"/>
          <w:spacing w:val="-1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2026.</w:t>
      </w:r>
      <w:r w:rsidRPr="00CC75CC">
        <w:rPr>
          <w:rFonts w:cs="Times New Roman"/>
          <w:color w:val="4F81BC"/>
          <w:spacing w:val="-1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GODINU</w:t>
      </w:r>
    </w:p>
    <w:p w14:paraId="3B776B6B" w14:textId="1DCDF492" w:rsidR="00483328" w:rsidRPr="00CC75CC" w:rsidRDefault="00483328" w:rsidP="00483328">
      <w:pPr>
        <w:spacing w:before="240"/>
        <w:jc w:val="both"/>
        <w:rPr>
          <w:rFonts w:cs="Times New Roman"/>
          <w:sz w:val="22"/>
        </w:rPr>
      </w:pPr>
      <w:r w:rsidRPr="00CC75CC">
        <w:rPr>
          <w:rFonts w:cs="Times New Roman"/>
          <w:sz w:val="22"/>
        </w:rPr>
        <w:t>Obrazloženje općeg dijela polugodišnjeg izvještaja o izvršenju financijskog plana Razvojne agencije TINTL za 2026. godinu sadrži:</w:t>
      </w:r>
    </w:p>
    <w:p w14:paraId="6F60BC2A" w14:textId="77777777" w:rsidR="00483328" w:rsidRPr="00CC75CC" w:rsidRDefault="00483328" w:rsidP="00483328">
      <w:pPr>
        <w:pStyle w:val="Odlomakpopisa"/>
        <w:numPr>
          <w:ilvl w:val="0"/>
          <w:numId w:val="26"/>
        </w:numPr>
        <w:suppressAutoHyphens/>
        <w:autoSpaceDN w:val="0"/>
        <w:spacing w:before="240" w:line="240" w:lineRule="auto"/>
        <w:jc w:val="both"/>
        <w:rPr>
          <w:rFonts w:ascii="Times New Roman" w:hAnsi="Times New Roman"/>
          <w:sz w:val="22"/>
        </w:rPr>
      </w:pPr>
      <w:r w:rsidRPr="00CC75CC">
        <w:rPr>
          <w:rFonts w:ascii="Times New Roman" w:hAnsi="Times New Roman"/>
          <w:sz w:val="22"/>
        </w:rPr>
        <w:t xml:space="preserve">obrazloženje ostvarenja prihoda i primitaka, </w:t>
      </w:r>
    </w:p>
    <w:p w14:paraId="6D1F7E5B" w14:textId="77777777" w:rsidR="00483328" w:rsidRPr="00CC75CC" w:rsidRDefault="00483328" w:rsidP="00483328">
      <w:pPr>
        <w:pStyle w:val="Odlomakpopisa"/>
        <w:numPr>
          <w:ilvl w:val="0"/>
          <w:numId w:val="26"/>
        </w:numPr>
        <w:suppressAutoHyphens/>
        <w:autoSpaceDN w:val="0"/>
        <w:spacing w:before="240" w:line="240" w:lineRule="auto"/>
        <w:jc w:val="both"/>
        <w:rPr>
          <w:rFonts w:ascii="Times New Roman" w:hAnsi="Times New Roman"/>
          <w:sz w:val="22"/>
        </w:rPr>
      </w:pPr>
      <w:r w:rsidRPr="00CC75CC">
        <w:rPr>
          <w:rFonts w:ascii="Times New Roman" w:hAnsi="Times New Roman"/>
          <w:sz w:val="22"/>
        </w:rPr>
        <w:t>obrazloženje ostvarenja rashoda i izdataka,</w:t>
      </w:r>
    </w:p>
    <w:p w14:paraId="6C3F66DC" w14:textId="77777777" w:rsidR="00483328" w:rsidRPr="00CC75CC" w:rsidRDefault="00483328" w:rsidP="00483328">
      <w:pPr>
        <w:pStyle w:val="Odlomakpopisa"/>
        <w:numPr>
          <w:ilvl w:val="0"/>
          <w:numId w:val="26"/>
        </w:numPr>
        <w:suppressAutoHyphens/>
        <w:autoSpaceDN w:val="0"/>
        <w:spacing w:before="240" w:line="240" w:lineRule="auto"/>
        <w:jc w:val="both"/>
        <w:rPr>
          <w:rFonts w:ascii="Times New Roman" w:hAnsi="Times New Roman"/>
          <w:sz w:val="22"/>
        </w:rPr>
      </w:pPr>
      <w:r w:rsidRPr="00CC75CC">
        <w:rPr>
          <w:rFonts w:ascii="Times New Roman" w:hAnsi="Times New Roman"/>
          <w:sz w:val="22"/>
        </w:rPr>
        <w:t>obrazloženje prenesenog manjka odnosno viška iz prethodne godine i viška odnosno manjka za prijenos u sljedeću godinu</w:t>
      </w:r>
    </w:p>
    <w:p w14:paraId="76CC1150" w14:textId="65B2D3E2" w:rsidR="00483328" w:rsidRPr="00CC75CC" w:rsidRDefault="00483328" w:rsidP="00C56DC5">
      <w:pPr>
        <w:jc w:val="both"/>
        <w:rPr>
          <w:rFonts w:cs="Times New Roman"/>
          <w:sz w:val="22"/>
        </w:rPr>
      </w:pPr>
      <w:r w:rsidRPr="00CC75CC">
        <w:rPr>
          <w:rFonts w:cs="Times New Roman"/>
          <w:sz w:val="22"/>
        </w:rPr>
        <w:t xml:space="preserve">U nastavku teksta daje se osvrt na izvršenje financijskog plana Razvojne agencije TINTL za </w:t>
      </w:r>
      <w:r w:rsidR="002F6729" w:rsidRPr="00CC75CC">
        <w:rPr>
          <w:rFonts w:cs="Times New Roman"/>
          <w:sz w:val="22"/>
        </w:rPr>
        <w:t>razdoblje 01.01. – 30.06.</w:t>
      </w:r>
      <w:r w:rsidRPr="00CC75CC">
        <w:rPr>
          <w:rFonts w:cs="Times New Roman"/>
          <w:sz w:val="22"/>
        </w:rPr>
        <w:t>2026. godin</w:t>
      </w:r>
      <w:r w:rsidR="002F6729" w:rsidRPr="00CC75CC">
        <w:rPr>
          <w:rFonts w:cs="Times New Roman"/>
          <w:sz w:val="22"/>
        </w:rPr>
        <w:t>e</w:t>
      </w:r>
      <w:r w:rsidRPr="00CC75CC">
        <w:rPr>
          <w:rFonts w:cs="Times New Roman"/>
          <w:sz w:val="22"/>
        </w:rPr>
        <w:t xml:space="preserve"> u odnosu na važeći financijski plan za 2026. godinu.</w:t>
      </w:r>
    </w:p>
    <w:p w14:paraId="0655654A" w14:textId="77777777" w:rsidR="00C56DC5" w:rsidRDefault="00C56DC5" w:rsidP="00C56DC5">
      <w:pPr>
        <w:jc w:val="both"/>
        <w:rPr>
          <w:rFonts w:cs="Times New Roman"/>
          <w:szCs w:val="20"/>
        </w:rPr>
      </w:pPr>
    </w:p>
    <w:p w14:paraId="712C6E42" w14:textId="77777777" w:rsidR="00483328" w:rsidRPr="00CC75CC" w:rsidRDefault="00483328" w:rsidP="00C56DC5">
      <w:pPr>
        <w:spacing w:before="197"/>
        <w:rPr>
          <w:rFonts w:cs="Times New Roman"/>
          <w:b/>
          <w:i/>
          <w:sz w:val="22"/>
        </w:rPr>
      </w:pPr>
      <w:r w:rsidRPr="00CC75CC">
        <w:rPr>
          <w:rFonts w:cs="Times New Roman"/>
          <w:b/>
          <w:i/>
          <w:color w:val="4F81BC"/>
          <w:sz w:val="22"/>
          <w:u w:val="thick" w:color="4F81BC"/>
        </w:rPr>
        <w:t>Obrazloženje</w:t>
      </w:r>
      <w:r w:rsidRPr="00CC75CC">
        <w:rPr>
          <w:rFonts w:cs="Times New Roman"/>
          <w:b/>
          <w:i/>
          <w:color w:val="4F81BC"/>
          <w:spacing w:val="-8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ostvarenja</w:t>
      </w:r>
      <w:r w:rsidRPr="00CC75CC">
        <w:rPr>
          <w:rFonts w:cs="Times New Roman"/>
          <w:b/>
          <w:i/>
          <w:color w:val="4F81BC"/>
          <w:spacing w:val="-8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prihoda</w:t>
      </w:r>
      <w:r w:rsidRPr="00CC75CC">
        <w:rPr>
          <w:rFonts w:cs="Times New Roman"/>
          <w:b/>
          <w:i/>
          <w:color w:val="4F81BC"/>
          <w:spacing w:val="-7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i</w:t>
      </w:r>
      <w:r w:rsidRPr="00CC75CC">
        <w:rPr>
          <w:rFonts w:cs="Times New Roman"/>
          <w:b/>
          <w:i/>
          <w:color w:val="4F81BC"/>
          <w:spacing w:val="-4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rashoda,</w:t>
      </w:r>
      <w:r w:rsidRPr="00CC75CC">
        <w:rPr>
          <w:rFonts w:cs="Times New Roman"/>
          <w:b/>
          <w:i/>
          <w:color w:val="4F81BC"/>
          <w:spacing w:val="-6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primitaka</w:t>
      </w:r>
      <w:r w:rsidRPr="00CC75CC">
        <w:rPr>
          <w:rFonts w:cs="Times New Roman"/>
          <w:b/>
          <w:i/>
          <w:color w:val="4F81BC"/>
          <w:spacing w:val="-4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i</w:t>
      </w:r>
      <w:r w:rsidRPr="00CC75CC">
        <w:rPr>
          <w:rFonts w:cs="Times New Roman"/>
          <w:b/>
          <w:i/>
          <w:color w:val="4F81BC"/>
          <w:spacing w:val="-4"/>
          <w:sz w:val="22"/>
          <w:u w:val="thick" w:color="4F81BC"/>
        </w:rPr>
        <w:t xml:space="preserve"> </w:t>
      </w:r>
      <w:r w:rsidRPr="00CC75CC">
        <w:rPr>
          <w:rFonts w:cs="Times New Roman"/>
          <w:b/>
          <w:i/>
          <w:color w:val="4F81BC"/>
          <w:sz w:val="22"/>
          <w:u w:val="thick" w:color="4F81BC"/>
        </w:rPr>
        <w:t>izdataka</w:t>
      </w:r>
    </w:p>
    <w:p w14:paraId="68A8569A" w14:textId="6D5457FD" w:rsidR="002D4C7B" w:rsidRPr="00CC75CC" w:rsidRDefault="002D4C7B" w:rsidP="002D4C7B">
      <w:pPr>
        <w:jc w:val="both"/>
        <w:rPr>
          <w:rFonts w:cs="Times New Roman"/>
          <w:sz w:val="22"/>
        </w:rPr>
      </w:pPr>
      <w:r w:rsidRPr="00CC75CC">
        <w:rPr>
          <w:rFonts w:cs="Times New Roman"/>
          <w:sz w:val="22"/>
        </w:rPr>
        <w:t>U sklopu obrazloženja ostvarenja prihoda i primitaka, rashoda i izdataka dan je brojčani i opisni prikaz ostvarenja prihoda i primitaka te rashoda i izdataka u izvještajnom razdoblju za 202</w:t>
      </w:r>
      <w:r w:rsidR="002405AC" w:rsidRPr="00CC75CC">
        <w:rPr>
          <w:rFonts w:cs="Times New Roman"/>
          <w:sz w:val="22"/>
        </w:rPr>
        <w:t>6</w:t>
      </w:r>
      <w:r w:rsidRPr="00CC75CC">
        <w:rPr>
          <w:rFonts w:cs="Times New Roman"/>
          <w:sz w:val="22"/>
        </w:rPr>
        <w:t>. godinu.</w:t>
      </w:r>
    </w:p>
    <w:p w14:paraId="1D0F4796" w14:textId="1B78F050" w:rsidR="002D4C7B" w:rsidRPr="00CC75CC" w:rsidRDefault="002D4C7B" w:rsidP="002D4C7B">
      <w:pPr>
        <w:jc w:val="both"/>
        <w:rPr>
          <w:rFonts w:cs="Times New Roman"/>
          <w:sz w:val="22"/>
        </w:rPr>
      </w:pPr>
      <w:r w:rsidRPr="00CC75CC">
        <w:rPr>
          <w:rFonts w:cs="Times New Roman"/>
          <w:sz w:val="22"/>
        </w:rPr>
        <w:t xml:space="preserve">U izvještajnom razdoblju </w:t>
      </w:r>
      <w:r w:rsidR="002405AC" w:rsidRPr="00CC75CC">
        <w:rPr>
          <w:rFonts w:cs="Times New Roman"/>
          <w:sz w:val="22"/>
        </w:rPr>
        <w:t>Razvojna agencija TINTL</w:t>
      </w:r>
      <w:r w:rsidRPr="00CC75CC">
        <w:rPr>
          <w:rFonts w:cs="Times New Roman"/>
          <w:sz w:val="22"/>
        </w:rPr>
        <w:t xml:space="preserve"> ostvarila je sljedeće iznose prihoda</w:t>
      </w:r>
      <w:r w:rsidR="00483328" w:rsidRPr="00CC75CC">
        <w:rPr>
          <w:rFonts w:cs="Times New Roman"/>
          <w:sz w:val="22"/>
        </w:rPr>
        <w:t xml:space="preserve"> i rashoda</w:t>
      </w:r>
      <w:r w:rsidRPr="00CC75CC">
        <w:rPr>
          <w:rFonts w:cs="Times New Roman"/>
          <w:sz w:val="22"/>
        </w:rPr>
        <w:t>:</w:t>
      </w: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4253"/>
        <w:gridCol w:w="2268"/>
      </w:tblGrid>
      <w:tr w:rsidR="00483328" w:rsidRPr="00CC75CC" w14:paraId="71DEAC21" w14:textId="77777777" w:rsidTr="001D2A0E">
        <w:tc>
          <w:tcPr>
            <w:tcW w:w="4253" w:type="dxa"/>
          </w:tcPr>
          <w:p w14:paraId="0107A989" w14:textId="77777777" w:rsidR="00483328" w:rsidRPr="00CC75CC" w:rsidRDefault="00483328" w:rsidP="001D2A0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</w:rPr>
            </w:pPr>
            <w:r w:rsidRPr="00CC75CC">
              <w:rPr>
                <w:rFonts w:cs="Times New Roman"/>
                <w:sz w:val="22"/>
              </w:rPr>
              <w:t>Prihodi poslovanja</w:t>
            </w:r>
          </w:p>
        </w:tc>
        <w:tc>
          <w:tcPr>
            <w:tcW w:w="2268" w:type="dxa"/>
          </w:tcPr>
          <w:p w14:paraId="1DFF9AB4" w14:textId="0EFAA688" w:rsidR="00483328" w:rsidRPr="00CC75CC" w:rsidRDefault="00483328" w:rsidP="001D2A0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2"/>
              </w:rPr>
            </w:pPr>
            <w:r w:rsidRPr="00CC75CC">
              <w:rPr>
                <w:rFonts w:cs="Times New Roman"/>
                <w:sz w:val="22"/>
              </w:rPr>
              <w:t>52.229,77 EUR</w:t>
            </w:r>
          </w:p>
        </w:tc>
      </w:tr>
      <w:tr w:rsidR="00483328" w:rsidRPr="00CC75CC" w14:paraId="29962875" w14:textId="77777777" w:rsidTr="001D2A0E">
        <w:tc>
          <w:tcPr>
            <w:tcW w:w="4253" w:type="dxa"/>
            <w:shd w:val="clear" w:color="auto" w:fill="C6D9F1" w:themeFill="text2" w:themeFillTint="33"/>
          </w:tcPr>
          <w:p w14:paraId="389FF237" w14:textId="77777777" w:rsidR="00483328" w:rsidRPr="00CC75CC" w:rsidRDefault="00483328" w:rsidP="001D2A0E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2"/>
              </w:rPr>
            </w:pPr>
            <w:r w:rsidRPr="00CC75CC">
              <w:rPr>
                <w:rFonts w:cs="Times New Roman"/>
                <w:b/>
                <w:bCs/>
                <w:sz w:val="22"/>
              </w:rPr>
              <w:t>UKUPNO PRIHODI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B1BEE69" w14:textId="7BE913DB" w:rsidR="00483328" w:rsidRPr="00CC75CC" w:rsidRDefault="00483328" w:rsidP="001D2A0E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2"/>
              </w:rPr>
            </w:pPr>
            <w:r w:rsidRPr="00CC75CC">
              <w:rPr>
                <w:rFonts w:cs="Times New Roman"/>
                <w:b/>
                <w:bCs/>
                <w:sz w:val="22"/>
              </w:rPr>
              <w:t>52.229,77 EUR</w:t>
            </w:r>
          </w:p>
        </w:tc>
      </w:tr>
      <w:tr w:rsidR="00483328" w:rsidRPr="00CC75CC" w14:paraId="63B9CE77" w14:textId="77777777" w:rsidTr="001D2A0E">
        <w:tc>
          <w:tcPr>
            <w:tcW w:w="4253" w:type="dxa"/>
          </w:tcPr>
          <w:p w14:paraId="009AE327" w14:textId="77777777" w:rsidR="00483328" w:rsidRPr="00CC75CC" w:rsidRDefault="00483328" w:rsidP="001D2A0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</w:rPr>
            </w:pPr>
            <w:r w:rsidRPr="00CC75CC">
              <w:rPr>
                <w:rFonts w:cs="Times New Roman"/>
                <w:sz w:val="22"/>
              </w:rPr>
              <w:t>Rashodi poslovanja</w:t>
            </w:r>
          </w:p>
        </w:tc>
        <w:tc>
          <w:tcPr>
            <w:tcW w:w="2268" w:type="dxa"/>
          </w:tcPr>
          <w:p w14:paraId="5109100E" w14:textId="672A7BD1" w:rsidR="00483328" w:rsidRPr="00CC75CC" w:rsidRDefault="00483328" w:rsidP="001D2A0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2"/>
              </w:rPr>
            </w:pPr>
            <w:r w:rsidRPr="00CC75CC">
              <w:rPr>
                <w:rFonts w:cs="Times New Roman"/>
                <w:sz w:val="22"/>
              </w:rPr>
              <w:t>60.428,12 EUR</w:t>
            </w:r>
          </w:p>
        </w:tc>
      </w:tr>
      <w:tr w:rsidR="00483328" w:rsidRPr="00CC75CC" w14:paraId="481235DD" w14:textId="77777777" w:rsidTr="001D2A0E">
        <w:tc>
          <w:tcPr>
            <w:tcW w:w="4253" w:type="dxa"/>
            <w:shd w:val="clear" w:color="auto" w:fill="C6D9F1" w:themeFill="text2" w:themeFillTint="33"/>
          </w:tcPr>
          <w:p w14:paraId="49E74B09" w14:textId="77777777" w:rsidR="00483328" w:rsidRPr="00CC75CC" w:rsidRDefault="00483328" w:rsidP="001D2A0E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2"/>
              </w:rPr>
            </w:pPr>
            <w:r w:rsidRPr="00CC75CC">
              <w:rPr>
                <w:rFonts w:cs="Times New Roman"/>
                <w:b/>
                <w:bCs/>
                <w:sz w:val="22"/>
              </w:rPr>
              <w:t>UKUPNO RASHODI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9366D76" w14:textId="61B3DB88" w:rsidR="00483328" w:rsidRPr="00CC75CC" w:rsidRDefault="00483328" w:rsidP="001D2A0E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2"/>
              </w:rPr>
            </w:pPr>
            <w:r w:rsidRPr="00CC75CC">
              <w:rPr>
                <w:rFonts w:cs="Times New Roman"/>
                <w:b/>
                <w:bCs/>
                <w:sz w:val="22"/>
              </w:rPr>
              <w:t>60.428,12 EUR</w:t>
            </w:r>
          </w:p>
        </w:tc>
      </w:tr>
    </w:tbl>
    <w:p w14:paraId="07E8051C" w14:textId="77777777" w:rsidR="00483328" w:rsidRPr="00CC75CC" w:rsidRDefault="00483328" w:rsidP="002D4C7B">
      <w:pPr>
        <w:jc w:val="both"/>
        <w:rPr>
          <w:rFonts w:cs="Times New Roman"/>
          <w:sz w:val="22"/>
        </w:rPr>
      </w:pPr>
    </w:p>
    <w:p w14:paraId="47A8F1D3" w14:textId="34B3DFBD" w:rsidR="008257FC" w:rsidRPr="00CC75CC" w:rsidRDefault="008257FC" w:rsidP="008257FC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 w:val="22"/>
          <w:u w:val="single"/>
        </w:rPr>
      </w:pPr>
      <w:r w:rsidRPr="00CC75CC">
        <w:rPr>
          <w:rFonts w:cs="Times New Roman"/>
          <w:sz w:val="22"/>
        </w:rPr>
        <w:t xml:space="preserve">U razdoblju od 01.01. do 30.06.2026. godine, Razvojna agencija TINTL ostvarila je manjak prihoda nad rashodima u iznosu od 8.198,35 EUR. Preneseni višak prihoda iz 2025. godine iznosi 9.763,89 EUR. Navedeno dovodi do zaključka da višak prihoda i primitaka raspoloživ u sljedećem razdoblju iznosi </w:t>
      </w:r>
      <w:r w:rsidRPr="00CC75CC">
        <w:rPr>
          <w:rFonts w:cs="Times New Roman"/>
          <w:b/>
          <w:bCs/>
          <w:sz w:val="22"/>
          <w:u w:val="single"/>
        </w:rPr>
        <w:t>1.565,54 EUR.</w:t>
      </w:r>
    </w:p>
    <w:p w14:paraId="3B505DDF" w14:textId="77777777" w:rsidR="002F6729" w:rsidRPr="00CC75CC" w:rsidRDefault="002F6729" w:rsidP="002D4C7B">
      <w:pPr>
        <w:jc w:val="both"/>
        <w:rPr>
          <w:rFonts w:cs="Times New Roman"/>
          <w:sz w:val="22"/>
        </w:rPr>
      </w:pPr>
    </w:p>
    <w:p w14:paraId="66E58DA6" w14:textId="41D8CBCA" w:rsidR="008257FC" w:rsidRPr="00CC75CC" w:rsidRDefault="008257FC" w:rsidP="008257FC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i/>
          <w:iCs/>
          <w:sz w:val="22"/>
          <w:u w:val="single"/>
        </w:rPr>
      </w:pPr>
      <w:r w:rsidRPr="00CC75CC">
        <w:rPr>
          <w:rFonts w:cs="Times New Roman"/>
          <w:b/>
          <w:bCs/>
          <w:i/>
          <w:iCs/>
          <w:sz w:val="22"/>
          <w:u w:val="single"/>
        </w:rPr>
        <w:t>PRIHODI I PRIMICI</w:t>
      </w:r>
    </w:p>
    <w:p w14:paraId="08C01838" w14:textId="121A94E7" w:rsidR="008257FC" w:rsidRPr="00CC75CC" w:rsidRDefault="008257FC" w:rsidP="008257FC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 w:val="22"/>
        </w:rPr>
      </w:pPr>
      <w:r w:rsidRPr="00CC75CC">
        <w:rPr>
          <w:rFonts w:cs="Times New Roman"/>
          <w:b/>
          <w:bCs/>
          <w:sz w:val="22"/>
        </w:rPr>
        <w:t>U izvještajnom razdoblju, 01.01. – 30.06.2026. godine, ukupni prihodi ostvareni su u iznosu 52.229,77 EUR, odnosno 46,33% planiranih prihoda poslovanja.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1"/>
        <w:gridCol w:w="1300"/>
        <w:gridCol w:w="1300"/>
        <w:gridCol w:w="960"/>
      </w:tblGrid>
      <w:tr w:rsidR="002F6729" w:rsidRPr="009A33CA" w14:paraId="5CC7F6A9" w14:textId="77777777" w:rsidTr="009A33CA">
        <w:tc>
          <w:tcPr>
            <w:tcW w:w="6471" w:type="dxa"/>
            <w:shd w:val="clear" w:color="auto" w:fill="505050"/>
          </w:tcPr>
          <w:p w14:paraId="38988947" w14:textId="3B59AADE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4ED72A34" w14:textId="7DEB9725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300" w:type="dxa"/>
            <w:shd w:val="clear" w:color="auto" w:fill="505050"/>
          </w:tcPr>
          <w:p w14:paraId="2F7AFCAF" w14:textId="28E143B4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OSTVARENJE FINANCIJSKOG PLANA  RA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TINTL </w:t>
            </w:r>
            <w:r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0" w:type="dxa"/>
            <w:shd w:val="clear" w:color="auto" w:fill="505050"/>
          </w:tcPr>
          <w:p w14:paraId="1C3C9FB7" w14:textId="09DBFF9E" w:rsidR="002F6729" w:rsidRPr="009A33CA" w:rsidRDefault="002F6729" w:rsidP="002F6729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:rsidR="009A33CA" w:rsidRPr="009A33CA" w14:paraId="07105D50" w14:textId="77777777" w:rsidTr="009A33CA">
        <w:tc>
          <w:tcPr>
            <w:tcW w:w="6471" w:type="dxa"/>
            <w:shd w:val="clear" w:color="auto" w:fill="505050"/>
          </w:tcPr>
          <w:p w14:paraId="04D56CF2" w14:textId="19D87A5D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AC121EF" w14:textId="20DB1362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E3F9322" w14:textId="0F83690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57FC59DD" w14:textId="3F60DD8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:rsidR="009A33CA" w:rsidRPr="009A33CA" w14:paraId="65A9BA37" w14:textId="77777777" w:rsidTr="009A33CA">
        <w:tc>
          <w:tcPr>
            <w:tcW w:w="6471" w:type="dxa"/>
            <w:shd w:val="clear" w:color="auto" w:fill="BDD7EE"/>
          </w:tcPr>
          <w:p w14:paraId="7E4EA0A9" w14:textId="021F4F6D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2976697C" w14:textId="0636B1B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112.745,00</w:t>
            </w:r>
          </w:p>
        </w:tc>
        <w:tc>
          <w:tcPr>
            <w:tcW w:w="1300" w:type="dxa"/>
            <w:shd w:val="clear" w:color="auto" w:fill="BDD7EE"/>
          </w:tcPr>
          <w:p w14:paraId="3EB977B7" w14:textId="7B4D486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52.229,77</w:t>
            </w:r>
          </w:p>
        </w:tc>
        <w:tc>
          <w:tcPr>
            <w:tcW w:w="960" w:type="dxa"/>
            <w:shd w:val="clear" w:color="auto" w:fill="BDD7EE"/>
          </w:tcPr>
          <w:p w14:paraId="6C326DC3" w14:textId="5EE040DF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46,33%</w:t>
            </w:r>
          </w:p>
        </w:tc>
      </w:tr>
      <w:tr w:rsidR="009A33CA" w:rsidRPr="009A33CA" w14:paraId="019F4AC8" w14:textId="77777777" w:rsidTr="009A33CA">
        <w:tc>
          <w:tcPr>
            <w:tcW w:w="6471" w:type="dxa"/>
            <w:shd w:val="clear" w:color="auto" w:fill="DDEBF7"/>
          </w:tcPr>
          <w:p w14:paraId="72DF1276" w14:textId="57049C5E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72D43864" w14:textId="66EFA77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DDEBF7"/>
          </w:tcPr>
          <w:p w14:paraId="52845A86" w14:textId="12F7E24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  <w:shd w:val="clear" w:color="auto" w:fill="DDEBF7"/>
          </w:tcPr>
          <w:p w14:paraId="3A91ACCF" w14:textId="4AAFE501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:rsidRPr="009A33CA" w14:paraId="60F66166" w14:textId="77777777" w:rsidTr="009A33CA">
        <w:tc>
          <w:tcPr>
            <w:tcW w:w="6471" w:type="dxa"/>
            <w:shd w:val="clear" w:color="auto" w:fill="F2F2F2"/>
          </w:tcPr>
          <w:p w14:paraId="2C003D07" w14:textId="670363A3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633 Pomoći proračunu iz drugih proračuna i izvanproračunskim korisnicima</w:t>
            </w:r>
          </w:p>
        </w:tc>
        <w:tc>
          <w:tcPr>
            <w:tcW w:w="1300" w:type="dxa"/>
            <w:shd w:val="clear" w:color="auto" w:fill="F2F2F2"/>
          </w:tcPr>
          <w:p w14:paraId="203206D8" w14:textId="08125F6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  <w:shd w:val="clear" w:color="auto" w:fill="F2F2F2"/>
          </w:tcPr>
          <w:p w14:paraId="3A3D4304" w14:textId="43E2973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  <w:shd w:val="clear" w:color="auto" w:fill="F2F2F2"/>
          </w:tcPr>
          <w:p w14:paraId="5B40D348" w14:textId="66CFAD36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14:paraId="07B98F90" w14:textId="77777777" w:rsidTr="009A33CA">
        <w:tc>
          <w:tcPr>
            <w:tcW w:w="6471" w:type="dxa"/>
          </w:tcPr>
          <w:p w14:paraId="63D52D55" w14:textId="74C53A56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6331 Tekuće pomoći proračunu iz drugih proračuna i izvanproračunskim korisnicima</w:t>
            </w:r>
          </w:p>
        </w:tc>
        <w:tc>
          <w:tcPr>
            <w:tcW w:w="1300" w:type="dxa"/>
          </w:tcPr>
          <w:p w14:paraId="04390F44" w14:textId="4D5BE9D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89.396,00</w:t>
            </w:r>
          </w:p>
        </w:tc>
        <w:tc>
          <w:tcPr>
            <w:tcW w:w="1300" w:type="dxa"/>
          </w:tcPr>
          <w:p w14:paraId="1C0B6112" w14:textId="5A265C2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43.110,74</w:t>
            </w:r>
          </w:p>
        </w:tc>
        <w:tc>
          <w:tcPr>
            <w:tcW w:w="960" w:type="dxa"/>
          </w:tcPr>
          <w:p w14:paraId="7B97C04F" w14:textId="0CA95055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48,22%</w:t>
            </w:r>
          </w:p>
        </w:tc>
      </w:tr>
      <w:tr w:rsidR="009A33CA" w:rsidRPr="009A33CA" w14:paraId="2A045564" w14:textId="77777777" w:rsidTr="009A33CA">
        <w:tc>
          <w:tcPr>
            <w:tcW w:w="6471" w:type="dxa"/>
            <w:shd w:val="clear" w:color="auto" w:fill="DDEBF7"/>
          </w:tcPr>
          <w:p w14:paraId="1BBBCAD4" w14:textId="034CA39D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0E60EE33" w14:textId="2E2D800C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DEBF7"/>
          </w:tcPr>
          <w:p w14:paraId="379EE36F" w14:textId="2296272D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  <w:shd w:val="clear" w:color="auto" w:fill="DDEBF7"/>
          </w:tcPr>
          <w:p w14:paraId="6587E90C" w14:textId="7569B98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:rsidRPr="009A33CA" w14:paraId="7A1986DC" w14:textId="77777777" w:rsidTr="009A33CA">
        <w:tc>
          <w:tcPr>
            <w:tcW w:w="6471" w:type="dxa"/>
            <w:shd w:val="clear" w:color="auto" w:fill="F2F2F2"/>
          </w:tcPr>
          <w:p w14:paraId="0C47EB9C" w14:textId="4057A274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  <w:shd w:val="clear" w:color="auto" w:fill="F2F2F2"/>
          </w:tcPr>
          <w:p w14:paraId="3E266B95" w14:textId="7D0011C8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62F9F789" w14:textId="06B7171A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  <w:shd w:val="clear" w:color="auto" w:fill="F2F2F2"/>
          </w:tcPr>
          <w:p w14:paraId="2A9A3CC1" w14:textId="38FDF439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14:paraId="7D8C5CC4" w14:textId="77777777" w:rsidTr="009A33CA">
        <w:tc>
          <w:tcPr>
            <w:tcW w:w="6471" w:type="dxa"/>
          </w:tcPr>
          <w:p w14:paraId="7950EE54" w14:textId="0CCFD05B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6526 Ostali nespomenuti prihodi </w:t>
            </w:r>
          </w:p>
        </w:tc>
        <w:tc>
          <w:tcPr>
            <w:tcW w:w="1300" w:type="dxa"/>
          </w:tcPr>
          <w:p w14:paraId="30D3FB2E" w14:textId="1B78DDFF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4F57F0D9" w14:textId="06E93630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290,11</w:t>
            </w:r>
          </w:p>
        </w:tc>
        <w:tc>
          <w:tcPr>
            <w:tcW w:w="960" w:type="dxa"/>
          </w:tcPr>
          <w:p w14:paraId="7BBF8633" w14:textId="3BD08BE8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29,01%</w:t>
            </w:r>
          </w:p>
        </w:tc>
      </w:tr>
      <w:tr w:rsidR="009A33CA" w:rsidRPr="009A33CA" w14:paraId="693F09FB" w14:textId="77777777" w:rsidTr="009A33CA">
        <w:tc>
          <w:tcPr>
            <w:tcW w:w="6471" w:type="dxa"/>
            <w:shd w:val="clear" w:color="auto" w:fill="DDEBF7"/>
          </w:tcPr>
          <w:p w14:paraId="32845C69" w14:textId="326ED38D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00" w:type="dxa"/>
            <w:shd w:val="clear" w:color="auto" w:fill="DDEBF7"/>
          </w:tcPr>
          <w:p w14:paraId="1ADA03A2" w14:textId="60B69B3E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DDEBF7"/>
          </w:tcPr>
          <w:p w14:paraId="38CA2F60" w14:textId="586E7D40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  <w:shd w:val="clear" w:color="auto" w:fill="DDEBF7"/>
          </w:tcPr>
          <w:p w14:paraId="3F884154" w14:textId="21C7F763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:rsidRPr="009A33CA" w14:paraId="792AE210" w14:textId="77777777" w:rsidTr="009A33CA">
        <w:tc>
          <w:tcPr>
            <w:tcW w:w="6471" w:type="dxa"/>
            <w:shd w:val="clear" w:color="auto" w:fill="F2F2F2"/>
          </w:tcPr>
          <w:p w14:paraId="0E5ED0AA" w14:textId="7D2F87BB" w:rsidR="009A33CA" w:rsidRP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671 Prihodi iz nadležnog proračuna za financiranje redovne djelatnosti proračunskih korisnika</w:t>
            </w:r>
          </w:p>
        </w:tc>
        <w:tc>
          <w:tcPr>
            <w:tcW w:w="1300" w:type="dxa"/>
            <w:shd w:val="clear" w:color="auto" w:fill="F2F2F2"/>
          </w:tcPr>
          <w:p w14:paraId="6677CAA5" w14:textId="2376FDF5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  <w:shd w:val="clear" w:color="auto" w:fill="F2F2F2"/>
          </w:tcPr>
          <w:p w14:paraId="1CA60152" w14:textId="26F95E92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  <w:shd w:val="clear" w:color="auto" w:fill="F2F2F2"/>
          </w:tcPr>
          <w:p w14:paraId="278D776A" w14:textId="47ADD437" w:rsidR="009A33CA" w:rsidRP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9A33CA"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14:paraId="2ADBBE32" w14:textId="77777777" w:rsidTr="009A33CA">
        <w:tc>
          <w:tcPr>
            <w:tcW w:w="6471" w:type="dxa"/>
          </w:tcPr>
          <w:p w14:paraId="18E6361F" w14:textId="4B1C5815" w:rsidR="009A33CA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00" w:type="dxa"/>
          </w:tcPr>
          <w:p w14:paraId="52B6F41D" w14:textId="196C0841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22.349,00</w:t>
            </w:r>
          </w:p>
        </w:tc>
        <w:tc>
          <w:tcPr>
            <w:tcW w:w="1300" w:type="dxa"/>
          </w:tcPr>
          <w:p w14:paraId="4FBFE6DC" w14:textId="60856B4C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8.828,92</w:t>
            </w:r>
          </w:p>
        </w:tc>
        <w:tc>
          <w:tcPr>
            <w:tcW w:w="960" w:type="dxa"/>
          </w:tcPr>
          <w:p w14:paraId="10085619" w14:textId="79721999" w:rsidR="009A33CA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39,50%</w:t>
            </w:r>
          </w:p>
        </w:tc>
      </w:tr>
      <w:tr w:rsidR="009A33CA" w:rsidRPr="009A33CA" w14:paraId="134B26C4" w14:textId="77777777" w:rsidTr="009A33CA">
        <w:tc>
          <w:tcPr>
            <w:tcW w:w="6471" w:type="dxa"/>
            <w:shd w:val="clear" w:color="auto" w:fill="505050"/>
          </w:tcPr>
          <w:p w14:paraId="62E0D106" w14:textId="451AE8C5" w:rsidR="009A33CA" w:rsidRPr="009A33CA" w:rsidRDefault="009A33CA" w:rsidP="009A33CA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UKUPNO PRIHODI I PRIMICI</w:t>
            </w:r>
          </w:p>
        </w:tc>
        <w:tc>
          <w:tcPr>
            <w:tcW w:w="1300" w:type="dxa"/>
            <w:shd w:val="clear" w:color="auto" w:fill="505050"/>
          </w:tcPr>
          <w:p w14:paraId="65BFB99B" w14:textId="3460B6EB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112.745,00</w:t>
            </w:r>
          </w:p>
        </w:tc>
        <w:tc>
          <w:tcPr>
            <w:tcW w:w="1300" w:type="dxa"/>
            <w:shd w:val="clear" w:color="auto" w:fill="505050"/>
          </w:tcPr>
          <w:p w14:paraId="074054C4" w14:textId="7D5617AE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52.229,77</w:t>
            </w:r>
          </w:p>
        </w:tc>
        <w:tc>
          <w:tcPr>
            <w:tcW w:w="960" w:type="dxa"/>
            <w:shd w:val="clear" w:color="auto" w:fill="505050"/>
          </w:tcPr>
          <w:p w14:paraId="4A00946E" w14:textId="6AD764E5" w:rsidR="009A33CA" w:rsidRPr="009A33CA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9A33CA">
              <w:rPr>
                <w:rFonts w:cs="Times New Roman"/>
                <w:b/>
                <w:color w:val="FFFFFF"/>
                <w:sz w:val="16"/>
                <w:szCs w:val="18"/>
              </w:rPr>
              <w:t>46,33%</w:t>
            </w:r>
          </w:p>
        </w:tc>
      </w:tr>
    </w:tbl>
    <w:p w14:paraId="72093C6A" w14:textId="4CAE389A" w:rsidR="00303B67" w:rsidRPr="007A053E" w:rsidRDefault="00303B67" w:rsidP="00303B67">
      <w:pPr>
        <w:jc w:val="both"/>
        <w:rPr>
          <w:rFonts w:cs="Times New Roman"/>
          <w:sz w:val="22"/>
          <w:szCs w:val="24"/>
        </w:rPr>
      </w:pPr>
      <w:r w:rsidRPr="007A053E">
        <w:rPr>
          <w:rFonts w:cs="Times New Roman"/>
          <w:sz w:val="22"/>
          <w:szCs w:val="24"/>
        </w:rPr>
        <w:lastRenderedPageBreak/>
        <w:t>Prema strukturi prihoda</w:t>
      </w:r>
      <w:r w:rsidR="002405AC">
        <w:rPr>
          <w:rFonts w:cs="Times New Roman"/>
          <w:sz w:val="22"/>
          <w:szCs w:val="24"/>
        </w:rPr>
        <w:t>,</w:t>
      </w:r>
      <w:r w:rsidRPr="007A053E">
        <w:rPr>
          <w:rFonts w:cs="Times New Roman"/>
          <w:sz w:val="22"/>
          <w:szCs w:val="24"/>
        </w:rPr>
        <w:t xml:space="preserve"> najveći udio imaju </w:t>
      </w:r>
      <w:r w:rsidR="002405AC">
        <w:rPr>
          <w:rFonts w:cs="Times New Roman"/>
          <w:sz w:val="22"/>
          <w:szCs w:val="24"/>
        </w:rPr>
        <w:t>pomoći iz inozemstva i od subjekata unutar općeg proračuna</w:t>
      </w:r>
      <w:r w:rsidRPr="007A053E">
        <w:rPr>
          <w:rFonts w:cs="Times New Roman"/>
          <w:sz w:val="22"/>
          <w:szCs w:val="24"/>
        </w:rPr>
        <w:t xml:space="preserve"> koji su ostvareni u ukupnom iznosu </w:t>
      </w:r>
      <w:r w:rsidR="002405AC">
        <w:rPr>
          <w:rFonts w:cs="Times New Roman"/>
          <w:sz w:val="22"/>
          <w:szCs w:val="24"/>
        </w:rPr>
        <w:t>43.110,74</w:t>
      </w:r>
      <w:r w:rsidRPr="007A053E">
        <w:rPr>
          <w:rFonts w:cs="Times New Roman"/>
          <w:sz w:val="22"/>
          <w:szCs w:val="24"/>
        </w:rPr>
        <w:t xml:space="preserve"> eura</w:t>
      </w:r>
      <w:r w:rsidR="002405AC">
        <w:rPr>
          <w:rFonts w:cs="Times New Roman"/>
          <w:sz w:val="22"/>
          <w:szCs w:val="24"/>
        </w:rPr>
        <w:t xml:space="preserve">, a odnose se na uplate osnivača (Općina Stari Jankovci, Općina Tompojevci, Općina Lovas i Općina Tordinci) za </w:t>
      </w:r>
      <w:r w:rsidR="00906854">
        <w:rPr>
          <w:rFonts w:cs="Times New Roman"/>
          <w:sz w:val="22"/>
          <w:szCs w:val="24"/>
        </w:rPr>
        <w:t>financiranje rashoda poslovanja</w:t>
      </w:r>
      <w:r w:rsidR="002405AC">
        <w:rPr>
          <w:rFonts w:cs="Times New Roman"/>
          <w:sz w:val="22"/>
          <w:szCs w:val="24"/>
        </w:rPr>
        <w:t xml:space="preserve"> Razvojne agencije TINTL.</w:t>
      </w:r>
    </w:p>
    <w:p w14:paraId="539BC23D" w14:textId="50678FBE" w:rsidR="00906854" w:rsidRPr="00906854" w:rsidRDefault="00303B67" w:rsidP="00906854">
      <w:pPr>
        <w:jc w:val="both"/>
        <w:rPr>
          <w:rFonts w:cs="Times New Roman"/>
          <w:sz w:val="22"/>
          <w:szCs w:val="24"/>
        </w:rPr>
      </w:pPr>
      <w:r w:rsidRPr="007A053E">
        <w:rPr>
          <w:rFonts w:cs="Times New Roman"/>
          <w:sz w:val="22"/>
          <w:szCs w:val="24"/>
        </w:rPr>
        <w:t xml:space="preserve">Prihodi od upravnih i administrativnih pristojbi, pristojbi po posebnih propisima i naknada ostvareni su u iznosu </w:t>
      </w:r>
      <w:r w:rsidR="002405AC">
        <w:rPr>
          <w:rFonts w:cs="Times New Roman"/>
          <w:sz w:val="22"/>
          <w:szCs w:val="24"/>
        </w:rPr>
        <w:t>290,11</w:t>
      </w:r>
      <w:r w:rsidRPr="007A053E">
        <w:rPr>
          <w:rFonts w:cs="Times New Roman"/>
          <w:sz w:val="22"/>
          <w:szCs w:val="24"/>
        </w:rPr>
        <w:t xml:space="preserve"> eura, a </w:t>
      </w:r>
      <w:r w:rsidR="00906854" w:rsidRPr="00906854">
        <w:rPr>
          <w:rFonts w:cs="Times New Roman"/>
          <w:sz w:val="22"/>
          <w:szCs w:val="24"/>
        </w:rPr>
        <w:t xml:space="preserve">ostvaren </w:t>
      </w:r>
      <w:r w:rsidR="00906854">
        <w:rPr>
          <w:rFonts w:cs="Times New Roman"/>
          <w:sz w:val="22"/>
          <w:szCs w:val="24"/>
        </w:rPr>
        <w:t xml:space="preserve">je </w:t>
      </w:r>
      <w:r w:rsidR="00906854" w:rsidRPr="00906854">
        <w:rPr>
          <w:rFonts w:cs="Times New Roman"/>
          <w:sz w:val="22"/>
          <w:szCs w:val="24"/>
        </w:rPr>
        <w:t xml:space="preserve">temeljem odštetnog zahtjeva </w:t>
      </w:r>
      <w:r w:rsidR="00906854">
        <w:rPr>
          <w:rFonts w:cs="Times New Roman"/>
          <w:sz w:val="22"/>
          <w:szCs w:val="24"/>
        </w:rPr>
        <w:t xml:space="preserve">po polici kasko osiguranja </w:t>
      </w:r>
      <w:r w:rsidR="00906854" w:rsidRPr="00906854">
        <w:rPr>
          <w:rFonts w:cs="Times New Roman"/>
          <w:sz w:val="22"/>
          <w:szCs w:val="24"/>
        </w:rPr>
        <w:t>za popravak službenog vozila.</w:t>
      </w:r>
    </w:p>
    <w:p w14:paraId="3A9CCF41" w14:textId="5971CB73" w:rsidR="00303B67" w:rsidRPr="00303B67" w:rsidRDefault="00303B67" w:rsidP="002D4C7B">
      <w:pPr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Prihodi </w:t>
      </w:r>
      <w:r w:rsidR="00906854">
        <w:rPr>
          <w:rFonts w:cs="Times New Roman"/>
          <w:sz w:val="22"/>
          <w:szCs w:val="24"/>
        </w:rPr>
        <w:t>iz nadležnog proračuna (Općine Tovarnik) ostvareni su u iznosu 8.828,92 eura, a utrošeni su financiranje rashoda poslovanja u skladu s planiranom namjenom.</w:t>
      </w:r>
    </w:p>
    <w:p w14:paraId="21783FC4" w14:textId="77777777" w:rsidR="00906854" w:rsidRDefault="00906854" w:rsidP="002D4C7B">
      <w:pPr>
        <w:jc w:val="both"/>
        <w:rPr>
          <w:rFonts w:cs="Times New Roman"/>
        </w:rPr>
      </w:pPr>
    </w:p>
    <w:p w14:paraId="53EC62CF" w14:textId="350ECCFE" w:rsidR="008257FC" w:rsidRPr="00CC75CC" w:rsidRDefault="008257FC" w:rsidP="008257FC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i/>
          <w:iCs/>
          <w:sz w:val="22"/>
          <w:szCs w:val="24"/>
          <w:u w:val="single"/>
        </w:rPr>
      </w:pPr>
      <w:r w:rsidRPr="00CC75CC">
        <w:rPr>
          <w:rFonts w:cs="Times New Roman"/>
          <w:b/>
          <w:bCs/>
          <w:i/>
          <w:iCs/>
          <w:sz w:val="22"/>
          <w:szCs w:val="24"/>
          <w:u w:val="single"/>
        </w:rPr>
        <w:t>RASHODI I IZDACI</w:t>
      </w:r>
    </w:p>
    <w:p w14:paraId="0BF159C1" w14:textId="645453AA" w:rsidR="002D4C7B" w:rsidRPr="00CC75CC" w:rsidRDefault="008257FC" w:rsidP="00C56DC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 w:val="22"/>
        </w:rPr>
      </w:pPr>
      <w:r w:rsidRPr="00CC75CC">
        <w:rPr>
          <w:rFonts w:cs="Times New Roman"/>
          <w:b/>
          <w:bCs/>
          <w:sz w:val="22"/>
        </w:rPr>
        <w:t>U izvještajnom razdoblju, 01.01. – 30.06.2026. godine, ukupni rashodi ostvareni su u iznosu 60.428,12 EUR, odnosno 53,13% planiranih rashoda poslovanja.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1"/>
        <w:gridCol w:w="1300"/>
        <w:gridCol w:w="1296"/>
        <w:gridCol w:w="964"/>
      </w:tblGrid>
      <w:tr w:rsidR="009A33CA" w:rsidRPr="009A33CA" w14:paraId="042EC41E" w14:textId="77777777" w:rsidTr="002F6729">
        <w:tc>
          <w:tcPr>
            <w:tcW w:w="6471" w:type="dxa"/>
            <w:shd w:val="clear" w:color="auto" w:fill="505050"/>
          </w:tcPr>
          <w:p w14:paraId="70FA7459" w14:textId="0B0C2FCA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 w:rsidRPr="009A33CA">
              <w:rPr>
                <w:rFonts w:cs="Times New Roman"/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534E6BC6" w14:textId="542F3556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FINANCIJSKI PLAN RAZVOJNE AGENCIJE TINTL ZA 2026. GODINU</w:t>
            </w:r>
          </w:p>
        </w:tc>
        <w:tc>
          <w:tcPr>
            <w:tcW w:w="1296" w:type="dxa"/>
            <w:shd w:val="clear" w:color="auto" w:fill="505050"/>
          </w:tcPr>
          <w:p w14:paraId="02896513" w14:textId="5FAFC765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OSTVARENJE </w:t>
            </w:r>
            <w:r w:rsidR="002F6729" w:rsidRPr="002F6729">
              <w:rPr>
                <w:rFonts w:cs="Times New Roman"/>
                <w:b/>
                <w:color w:val="FFFFFF"/>
                <w:sz w:val="14"/>
                <w:szCs w:val="20"/>
              </w:rPr>
              <w:t>FINANCIJSKOG PLANA  RA</w:t>
            </w:r>
            <w:r w:rsidR="002F6729">
              <w:rPr>
                <w:rFonts w:cs="Times New Roman"/>
                <w:b/>
                <w:color w:val="FFFFFF"/>
                <w:sz w:val="14"/>
                <w:szCs w:val="20"/>
              </w:rPr>
              <w:t>ZVOJNE AGENCIJE</w:t>
            </w:r>
            <w:r w:rsidR="002F6729"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TINTL </w:t>
            </w:r>
            <w:r w:rsidR="002F6729">
              <w:rPr>
                <w:rFonts w:cs="Times New Roman"/>
                <w:b/>
                <w:color w:val="FFFFFF"/>
                <w:sz w:val="14"/>
                <w:szCs w:val="20"/>
              </w:rPr>
              <w:t xml:space="preserve">01.01. - </w:t>
            </w:r>
            <w:r w:rsidRPr="002F6729">
              <w:rPr>
                <w:rFonts w:cs="Times New Roman"/>
                <w:b/>
                <w:color w:val="FFFFFF"/>
                <w:sz w:val="14"/>
                <w:szCs w:val="20"/>
              </w:rPr>
              <w:t>30.06.2026.</w:t>
            </w:r>
          </w:p>
        </w:tc>
        <w:tc>
          <w:tcPr>
            <w:tcW w:w="964" w:type="dxa"/>
            <w:shd w:val="clear" w:color="auto" w:fill="505050"/>
          </w:tcPr>
          <w:p w14:paraId="6BF72AB8" w14:textId="335C8C07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 w:rsidRPr="009A33CA">
              <w:rPr>
                <w:rFonts w:cs="Times New Roman"/>
                <w:b/>
                <w:color w:val="FFFFFF"/>
                <w:sz w:val="16"/>
              </w:rPr>
              <w:t>INDEKS 3/2</w:t>
            </w:r>
          </w:p>
        </w:tc>
      </w:tr>
      <w:tr w:rsidR="009A33CA" w:rsidRPr="009A33CA" w14:paraId="67853A68" w14:textId="77777777" w:rsidTr="002F6729">
        <w:tc>
          <w:tcPr>
            <w:tcW w:w="6471" w:type="dxa"/>
            <w:shd w:val="clear" w:color="auto" w:fill="505050"/>
          </w:tcPr>
          <w:p w14:paraId="748C91B8" w14:textId="7D1E8C55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>
              <w:rPr>
                <w:rFonts w:cs="Times New Roman"/>
                <w:b/>
                <w:color w:val="FFFFFF"/>
                <w:sz w:val="16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4FBF47B0" w14:textId="17FA8FF1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>
              <w:rPr>
                <w:rFonts w:cs="Times New Roman"/>
                <w:b/>
                <w:color w:val="FFFFFF"/>
                <w:sz w:val="16"/>
              </w:rPr>
              <w:t>2</w:t>
            </w:r>
          </w:p>
        </w:tc>
        <w:tc>
          <w:tcPr>
            <w:tcW w:w="1296" w:type="dxa"/>
            <w:shd w:val="clear" w:color="auto" w:fill="505050"/>
          </w:tcPr>
          <w:p w14:paraId="782E10E9" w14:textId="0270DC28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>
              <w:rPr>
                <w:rFonts w:cs="Times New Roman"/>
                <w:b/>
                <w:color w:val="FFFFFF"/>
                <w:sz w:val="16"/>
              </w:rPr>
              <w:t>3</w:t>
            </w:r>
          </w:p>
        </w:tc>
        <w:tc>
          <w:tcPr>
            <w:tcW w:w="964" w:type="dxa"/>
            <w:shd w:val="clear" w:color="auto" w:fill="505050"/>
          </w:tcPr>
          <w:p w14:paraId="1A4BC304" w14:textId="3EBAA893" w:rsidR="009A33CA" w:rsidRPr="009A33CA" w:rsidRDefault="009A33CA" w:rsidP="009A33CA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</w:rPr>
            </w:pPr>
            <w:r>
              <w:rPr>
                <w:rFonts w:cs="Times New Roman"/>
                <w:b/>
                <w:color w:val="FFFFFF"/>
                <w:sz w:val="16"/>
              </w:rPr>
              <w:t>4</w:t>
            </w:r>
          </w:p>
        </w:tc>
      </w:tr>
      <w:tr w:rsidR="009A33CA" w:rsidRPr="009A33CA" w14:paraId="03EF368B" w14:textId="77777777" w:rsidTr="002F6729">
        <w:tc>
          <w:tcPr>
            <w:tcW w:w="6471" w:type="dxa"/>
            <w:shd w:val="clear" w:color="auto" w:fill="BDD7EE"/>
          </w:tcPr>
          <w:p w14:paraId="11267344" w14:textId="19E1D22B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0B20AC4E" w14:textId="0748800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113.745,00</w:t>
            </w:r>
          </w:p>
        </w:tc>
        <w:tc>
          <w:tcPr>
            <w:tcW w:w="1296" w:type="dxa"/>
            <w:shd w:val="clear" w:color="auto" w:fill="BDD7EE"/>
          </w:tcPr>
          <w:p w14:paraId="7F7EF370" w14:textId="03648688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60.428,12</w:t>
            </w:r>
          </w:p>
        </w:tc>
        <w:tc>
          <w:tcPr>
            <w:tcW w:w="964" w:type="dxa"/>
            <w:shd w:val="clear" w:color="auto" w:fill="BDD7EE"/>
          </w:tcPr>
          <w:p w14:paraId="444E1E5A" w14:textId="4289B7CB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53,13%</w:t>
            </w:r>
          </w:p>
        </w:tc>
      </w:tr>
      <w:tr w:rsidR="009A33CA" w:rsidRPr="009A33CA" w14:paraId="173C76AB" w14:textId="77777777" w:rsidTr="002F6729">
        <w:tc>
          <w:tcPr>
            <w:tcW w:w="6471" w:type="dxa"/>
            <w:shd w:val="clear" w:color="auto" w:fill="DDEBF7"/>
          </w:tcPr>
          <w:p w14:paraId="1E80AA15" w14:textId="05A14AA0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49099975" w14:textId="17B8A11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102.147,00</w:t>
            </w:r>
          </w:p>
        </w:tc>
        <w:tc>
          <w:tcPr>
            <w:tcW w:w="1296" w:type="dxa"/>
            <w:shd w:val="clear" w:color="auto" w:fill="DDEBF7"/>
          </w:tcPr>
          <w:p w14:paraId="1050EF54" w14:textId="21079A7D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55.466,68</w:t>
            </w:r>
          </w:p>
        </w:tc>
        <w:tc>
          <w:tcPr>
            <w:tcW w:w="964" w:type="dxa"/>
            <w:shd w:val="clear" w:color="auto" w:fill="DDEBF7"/>
          </w:tcPr>
          <w:p w14:paraId="0BFA2A7B" w14:textId="3BBE5F5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54,30%</w:t>
            </w:r>
          </w:p>
        </w:tc>
      </w:tr>
      <w:tr w:rsidR="009A33CA" w:rsidRPr="009A33CA" w14:paraId="209ABFCF" w14:textId="77777777" w:rsidTr="002F6729">
        <w:tc>
          <w:tcPr>
            <w:tcW w:w="6471" w:type="dxa"/>
            <w:shd w:val="clear" w:color="auto" w:fill="F2F2F2"/>
          </w:tcPr>
          <w:p w14:paraId="08ABBE12" w14:textId="6BBD36DF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3FA774EE" w14:textId="54EEFE9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296" w:type="dxa"/>
            <w:shd w:val="clear" w:color="auto" w:fill="F2F2F2"/>
          </w:tcPr>
          <w:p w14:paraId="163DB7BD" w14:textId="6FA9271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4" w:type="dxa"/>
            <w:shd w:val="clear" w:color="auto" w:fill="F2F2F2"/>
          </w:tcPr>
          <w:p w14:paraId="58BE8901" w14:textId="474D877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14:paraId="09AD8B42" w14:textId="77777777" w:rsidTr="002F6729">
        <w:tc>
          <w:tcPr>
            <w:tcW w:w="6471" w:type="dxa"/>
          </w:tcPr>
          <w:p w14:paraId="5846BCFD" w14:textId="61C416AD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2CCD2DA6" w14:textId="3AA6D16D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81.500,00</w:t>
            </w:r>
          </w:p>
        </w:tc>
        <w:tc>
          <w:tcPr>
            <w:tcW w:w="1296" w:type="dxa"/>
          </w:tcPr>
          <w:p w14:paraId="565CF6D2" w14:textId="2CBD0FA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47.362,46</w:t>
            </w:r>
          </w:p>
        </w:tc>
        <w:tc>
          <w:tcPr>
            <w:tcW w:w="964" w:type="dxa"/>
          </w:tcPr>
          <w:p w14:paraId="4775B500" w14:textId="6C0D3C7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58,11%</w:t>
            </w:r>
          </w:p>
        </w:tc>
      </w:tr>
      <w:tr w:rsidR="009A33CA" w:rsidRPr="009A33CA" w14:paraId="28EA50CA" w14:textId="77777777" w:rsidTr="002F6729">
        <w:tc>
          <w:tcPr>
            <w:tcW w:w="6471" w:type="dxa"/>
            <w:shd w:val="clear" w:color="auto" w:fill="F2F2F2"/>
          </w:tcPr>
          <w:p w14:paraId="0757D4EC" w14:textId="402A28EE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4F901369" w14:textId="2C70FA3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7.279,00</w:t>
            </w:r>
          </w:p>
        </w:tc>
        <w:tc>
          <w:tcPr>
            <w:tcW w:w="1296" w:type="dxa"/>
            <w:shd w:val="clear" w:color="auto" w:fill="F2F2F2"/>
          </w:tcPr>
          <w:p w14:paraId="65458D64" w14:textId="053CF6D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4" w:type="dxa"/>
            <w:shd w:val="clear" w:color="auto" w:fill="F2F2F2"/>
          </w:tcPr>
          <w:p w14:paraId="384E24E6" w14:textId="0ED55EAF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32,97%</w:t>
            </w:r>
          </w:p>
        </w:tc>
      </w:tr>
      <w:tr w:rsidR="009A33CA" w14:paraId="0DED93E4" w14:textId="77777777" w:rsidTr="002F6729">
        <w:tc>
          <w:tcPr>
            <w:tcW w:w="6471" w:type="dxa"/>
          </w:tcPr>
          <w:p w14:paraId="33C02841" w14:textId="6E4F5795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6DD52392" w14:textId="74DFF37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7.279,00</w:t>
            </w:r>
          </w:p>
        </w:tc>
        <w:tc>
          <w:tcPr>
            <w:tcW w:w="1296" w:type="dxa"/>
          </w:tcPr>
          <w:p w14:paraId="24C28FB4" w14:textId="4E8B7A96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2.400,00</w:t>
            </w:r>
          </w:p>
        </w:tc>
        <w:tc>
          <w:tcPr>
            <w:tcW w:w="964" w:type="dxa"/>
          </w:tcPr>
          <w:p w14:paraId="570FA303" w14:textId="57EAB76A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32,97%</w:t>
            </w:r>
          </w:p>
        </w:tc>
      </w:tr>
      <w:tr w:rsidR="009A33CA" w:rsidRPr="009A33CA" w14:paraId="309D2093" w14:textId="77777777" w:rsidTr="002F6729">
        <w:tc>
          <w:tcPr>
            <w:tcW w:w="6471" w:type="dxa"/>
            <w:shd w:val="clear" w:color="auto" w:fill="F2F2F2"/>
          </w:tcPr>
          <w:p w14:paraId="3197F45E" w14:textId="16F7781A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2D8679C4" w14:textId="2EC748F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296" w:type="dxa"/>
            <w:shd w:val="clear" w:color="auto" w:fill="F2F2F2"/>
          </w:tcPr>
          <w:p w14:paraId="1AFA0FD9" w14:textId="2E4755E5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4" w:type="dxa"/>
            <w:shd w:val="clear" w:color="auto" w:fill="F2F2F2"/>
          </w:tcPr>
          <w:p w14:paraId="063EC1CA" w14:textId="01B6F91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14:paraId="4071D589" w14:textId="77777777" w:rsidTr="002F6729">
        <w:tc>
          <w:tcPr>
            <w:tcW w:w="6471" w:type="dxa"/>
          </w:tcPr>
          <w:p w14:paraId="477E9542" w14:textId="6A19BB43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5E30CFFA" w14:textId="7831F90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13.368,00</w:t>
            </w:r>
          </w:p>
        </w:tc>
        <w:tc>
          <w:tcPr>
            <w:tcW w:w="1296" w:type="dxa"/>
          </w:tcPr>
          <w:p w14:paraId="11A7A335" w14:textId="302AFC1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5.704,22</w:t>
            </w:r>
          </w:p>
        </w:tc>
        <w:tc>
          <w:tcPr>
            <w:tcW w:w="964" w:type="dxa"/>
          </w:tcPr>
          <w:p w14:paraId="672CE59E" w14:textId="7C1534D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42,67%</w:t>
            </w:r>
          </w:p>
        </w:tc>
      </w:tr>
      <w:tr w:rsidR="009A33CA" w:rsidRPr="009A33CA" w14:paraId="77791C6E" w14:textId="77777777" w:rsidTr="002F6729">
        <w:tc>
          <w:tcPr>
            <w:tcW w:w="6471" w:type="dxa"/>
            <w:shd w:val="clear" w:color="auto" w:fill="DDEBF7"/>
          </w:tcPr>
          <w:p w14:paraId="6C1CB3A8" w14:textId="7C4497C0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24252327" w14:textId="6E7EA14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11.398,00</w:t>
            </w:r>
          </w:p>
        </w:tc>
        <w:tc>
          <w:tcPr>
            <w:tcW w:w="1296" w:type="dxa"/>
            <w:shd w:val="clear" w:color="auto" w:fill="DDEBF7"/>
          </w:tcPr>
          <w:p w14:paraId="3FC25108" w14:textId="0AFD01E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4.882,59</w:t>
            </w:r>
          </w:p>
        </w:tc>
        <w:tc>
          <w:tcPr>
            <w:tcW w:w="964" w:type="dxa"/>
            <w:shd w:val="clear" w:color="auto" w:fill="DDEBF7"/>
          </w:tcPr>
          <w:p w14:paraId="1CAB6CC9" w14:textId="273D97F6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42,84%</w:t>
            </w:r>
          </w:p>
        </w:tc>
      </w:tr>
      <w:tr w:rsidR="009A33CA" w:rsidRPr="009A33CA" w14:paraId="75832DD5" w14:textId="77777777" w:rsidTr="002F6729">
        <w:tc>
          <w:tcPr>
            <w:tcW w:w="6471" w:type="dxa"/>
            <w:shd w:val="clear" w:color="auto" w:fill="F2F2F2"/>
          </w:tcPr>
          <w:p w14:paraId="7D703062" w14:textId="44822E7A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53FD2B6B" w14:textId="513DDFF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3.870,00</w:t>
            </w:r>
          </w:p>
        </w:tc>
        <w:tc>
          <w:tcPr>
            <w:tcW w:w="1296" w:type="dxa"/>
            <w:shd w:val="clear" w:color="auto" w:fill="F2F2F2"/>
          </w:tcPr>
          <w:p w14:paraId="32777F9D" w14:textId="4DC5611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4" w:type="dxa"/>
            <w:shd w:val="clear" w:color="auto" w:fill="F2F2F2"/>
          </w:tcPr>
          <w:p w14:paraId="2D677869" w14:textId="282B8EB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35,26%</w:t>
            </w:r>
          </w:p>
        </w:tc>
      </w:tr>
      <w:tr w:rsidR="009A33CA" w14:paraId="64451B15" w14:textId="77777777" w:rsidTr="002F6729">
        <w:tc>
          <w:tcPr>
            <w:tcW w:w="6471" w:type="dxa"/>
          </w:tcPr>
          <w:p w14:paraId="3D9B8F84" w14:textId="4A2CEE16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3211 Službena putovanja</w:t>
            </w:r>
          </w:p>
        </w:tc>
        <w:tc>
          <w:tcPr>
            <w:tcW w:w="1300" w:type="dxa"/>
          </w:tcPr>
          <w:p w14:paraId="13DD7CF8" w14:textId="38B6ACB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350,00</w:t>
            </w:r>
          </w:p>
        </w:tc>
        <w:tc>
          <w:tcPr>
            <w:tcW w:w="1296" w:type="dxa"/>
          </w:tcPr>
          <w:p w14:paraId="330FEA8B" w14:textId="530BCEF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04A5B609" w14:textId="070F398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2FD5E0BA" w14:textId="77777777" w:rsidTr="002F6729">
        <w:tc>
          <w:tcPr>
            <w:tcW w:w="6471" w:type="dxa"/>
          </w:tcPr>
          <w:p w14:paraId="5B48AC93" w14:textId="3B1B0016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0E1175F9" w14:textId="15DF0E88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3.020,00</w:t>
            </w:r>
          </w:p>
        </w:tc>
        <w:tc>
          <w:tcPr>
            <w:tcW w:w="1296" w:type="dxa"/>
          </w:tcPr>
          <w:p w14:paraId="4EE77A84" w14:textId="293D3646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1.364,62</w:t>
            </w:r>
          </w:p>
        </w:tc>
        <w:tc>
          <w:tcPr>
            <w:tcW w:w="964" w:type="dxa"/>
          </w:tcPr>
          <w:p w14:paraId="21540879" w14:textId="2C57DE1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45,19%</w:t>
            </w:r>
          </w:p>
        </w:tc>
      </w:tr>
      <w:tr w:rsidR="009A33CA" w14:paraId="246790AC" w14:textId="77777777" w:rsidTr="002F6729">
        <w:tc>
          <w:tcPr>
            <w:tcW w:w="6471" w:type="dxa"/>
          </w:tcPr>
          <w:p w14:paraId="595FEFCB" w14:textId="3425CB9C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507F1C55" w14:textId="2900F13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500,00</w:t>
            </w:r>
          </w:p>
        </w:tc>
        <w:tc>
          <w:tcPr>
            <w:tcW w:w="1296" w:type="dxa"/>
          </w:tcPr>
          <w:p w14:paraId="376EBDB3" w14:textId="2431D69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2E70472F" w14:textId="270341D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53CB90FF" w14:textId="77777777" w:rsidTr="002F6729">
        <w:tc>
          <w:tcPr>
            <w:tcW w:w="6471" w:type="dxa"/>
            <w:shd w:val="clear" w:color="auto" w:fill="F2F2F2"/>
          </w:tcPr>
          <w:p w14:paraId="34B817B1" w14:textId="4386796D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1571A2A4" w14:textId="18ED2EE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2.119,00</w:t>
            </w:r>
          </w:p>
        </w:tc>
        <w:tc>
          <w:tcPr>
            <w:tcW w:w="1296" w:type="dxa"/>
            <w:shd w:val="clear" w:color="auto" w:fill="F2F2F2"/>
          </w:tcPr>
          <w:p w14:paraId="4379300A" w14:textId="5E2E1C4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4" w:type="dxa"/>
            <w:shd w:val="clear" w:color="auto" w:fill="F2F2F2"/>
          </w:tcPr>
          <w:p w14:paraId="1B34CDE5" w14:textId="29FEC18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48,33%</w:t>
            </w:r>
          </w:p>
        </w:tc>
      </w:tr>
      <w:tr w:rsidR="009A33CA" w14:paraId="2039DFF5" w14:textId="77777777" w:rsidTr="002F6729">
        <w:tc>
          <w:tcPr>
            <w:tcW w:w="6471" w:type="dxa"/>
          </w:tcPr>
          <w:p w14:paraId="48354BD4" w14:textId="67518741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3FAADA8F" w14:textId="3DBEACD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99,00</w:t>
            </w:r>
          </w:p>
        </w:tc>
        <w:tc>
          <w:tcPr>
            <w:tcW w:w="1296" w:type="dxa"/>
          </w:tcPr>
          <w:p w14:paraId="188F71EC" w14:textId="56FA9BD6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521239A2" w14:textId="67393CC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40E59138" w14:textId="77777777" w:rsidTr="002F6729">
        <w:tc>
          <w:tcPr>
            <w:tcW w:w="6471" w:type="dxa"/>
          </w:tcPr>
          <w:p w14:paraId="4E38313B" w14:textId="4200D621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5CC59546" w14:textId="35238016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1.700,00</w:t>
            </w:r>
          </w:p>
        </w:tc>
        <w:tc>
          <w:tcPr>
            <w:tcW w:w="1296" w:type="dxa"/>
          </w:tcPr>
          <w:p w14:paraId="22FC8D67" w14:textId="2DF5AC8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1.024,11</w:t>
            </w:r>
          </w:p>
        </w:tc>
        <w:tc>
          <w:tcPr>
            <w:tcW w:w="964" w:type="dxa"/>
          </w:tcPr>
          <w:p w14:paraId="4DC95C45" w14:textId="44E7828A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60,24%</w:t>
            </w:r>
          </w:p>
        </w:tc>
      </w:tr>
      <w:tr w:rsidR="009A33CA" w14:paraId="38EA1961" w14:textId="77777777" w:rsidTr="002F6729">
        <w:tc>
          <w:tcPr>
            <w:tcW w:w="6471" w:type="dxa"/>
          </w:tcPr>
          <w:p w14:paraId="6F27C3E0" w14:textId="07DC771B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63925432" w14:textId="2FD20A9F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320,00</w:t>
            </w:r>
          </w:p>
        </w:tc>
        <w:tc>
          <w:tcPr>
            <w:tcW w:w="1296" w:type="dxa"/>
          </w:tcPr>
          <w:p w14:paraId="7FB4EAAF" w14:textId="27EE380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5A9C4AB0" w14:textId="78E7215A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2651F3EA" w14:textId="77777777" w:rsidTr="002F6729">
        <w:tc>
          <w:tcPr>
            <w:tcW w:w="6471" w:type="dxa"/>
            <w:shd w:val="clear" w:color="auto" w:fill="F2F2F2"/>
          </w:tcPr>
          <w:p w14:paraId="59D81E09" w14:textId="31071F44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53052300" w14:textId="7947439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4.220,00</w:t>
            </w:r>
          </w:p>
        </w:tc>
        <w:tc>
          <w:tcPr>
            <w:tcW w:w="1296" w:type="dxa"/>
            <w:shd w:val="clear" w:color="auto" w:fill="F2F2F2"/>
          </w:tcPr>
          <w:p w14:paraId="071C87C7" w14:textId="3DF8505E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2.487,71</w:t>
            </w:r>
          </w:p>
        </w:tc>
        <w:tc>
          <w:tcPr>
            <w:tcW w:w="964" w:type="dxa"/>
            <w:shd w:val="clear" w:color="auto" w:fill="F2F2F2"/>
          </w:tcPr>
          <w:p w14:paraId="6C91896C" w14:textId="7A300AA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58,95%</w:t>
            </w:r>
          </w:p>
        </w:tc>
      </w:tr>
      <w:tr w:rsidR="009A33CA" w14:paraId="0E1CB677" w14:textId="77777777" w:rsidTr="002F6729">
        <w:tc>
          <w:tcPr>
            <w:tcW w:w="6471" w:type="dxa"/>
          </w:tcPr>
          <w:p w14:paraId="1F78DAF2" w14:textId="7E90A368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7A742DE2" w14:textId="0DD9C51F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1.400,00</w:t>
            </w:r>
          </w:p>
        </w:tc>
        <w:tc>
          <w:tcPr>
            <w:tcW w:w="1296" w:type="dxa"/>
          </w:tcPr>
          <w:p w14:paraId="56112B3D" w14:textId="766BDEF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333,09</w:t>
            </w:r>
          </w:p>
        </w:tc>
        <w:tc>
          <w:tcPr>
            <w:tcW w:w="964" w:type="dxa"/>
          </w:tcPr>
          <w:p w14:paraId="6BB4B1FA" w14:textId="2354DBF5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23,79%</w:t>
            </w:r>
          </w:p>
        </w:tc>
      </w:tr>
      <w:tr w:rsidR="009A33CA" w14:paraId="64D44B11" w14:textId="77777777" w:rsidTr="002F6729">
        <w:tc>
          <w:tcPr>
            <w:tcW w:w="6471" w:type="dxa"/>
          </w:tcPr>
          <w:p w14:paraId="470D0433" w14:textId="3F50AE02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5966EDCB" w14:textId="15304C9C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720,00</w:t>
            </w:r>
          </w:p>
        </w:tc>
        <w:tc>
          <w:tcPr>
            <w:tcW w:w="1296" w:type="dxa"/>
          </w:tcPr>
          <w:p w14:paraId="5CBD79B5" w14:textId="78F7B3E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1.577,79</w:t>
            </w:r>
          </w:p>
        </w:tc>
        <w:tc>
          <w:tcPr>
            <w:tcW w:w="964" w:type="dxa"/>
          </w:tcPr>
          <w:p w14:paraId="6BF30359" w14:textId="51BD2D0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219,14%</w:t>
            </w:r>
          </w:p>
        </w:tc>
      </w:tr>
      <w:tr w:rsidR="009A33CA" w14:paraId="7F05FEBA" w14:textId="77777777" w:rsidTr="002F6729">
        <w:tc>
          <w:tcPr>
            <w:tcW w:w="6471" w:type="dxa"/>
          </w:tcPr>
          <w:p w14:paraId="10EDA3AF" w14:textId="240A1CC9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07AD20AF" w14:textId="32FEFE3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1.000,00</w:t>
            </w:r>
          </w:p>
        </w:tc>
        <w:tc>
          <w:tcPr>
            <w:tcW w:w="1296" w:type="dxa"/>
          </w:tcPr>
          <w:p w14:paraId="17CB7E38" w14:textId="7B6AA05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576,83</w:t>
            </w:r>
          </w:p>
        </w:tc>
        <w:tc>
          <w:tcPr>
            <w:tcW w:w="964" w:type="dxa"/>
          </w:tcPr>
          <w:p w14:paraId="74B5D700" w14:textId="44957A0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57,68%</w:t>
            </w:r>
          </w:p>
        </w:tc>
      </w:tr>
      <w:tr w:rsidR="009A33CA" w14:paraId="0E85B963" w14:textId="77777777" w:rsidTr="002F6729">
        <w:tc>
          <w:tcPr>
            <w:tcW w:w="6471" w:type="dxa"/>
          </w:tcPr>
          <w:p w14:paraId="2A466281" w14:textId="3B25D18C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693DA602" w14:textId="34E4C5BF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800,00</w:t>
            </w:r>
          </w:p>
        </w:tc>
        <w:tc>
          <w:tcPr>
            <w:tcW w:w="1296" w:type="dxa"/>
          </w:tcPr>
          <w:p w14:paraId="7D168EF0" w14:textId="4782FAB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657682D3" w14:textId="06D91F8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709B32C2" w14:textId="77777777" w:rsidTr="002F6729">
        <w:tc>
          <w:tcPr>
            <w:tcW w:w="6471" w:type="dxa"/>
          </w:tcPr>
          <w:p w14:paraId="2248C7F0" w14:textId="0CF729CD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5D2B173B" w14:textId="010B518D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100,00</w:t>
            </w:r>
          </w:p>
        </w:tc>
        <w:tc>
          <w:tcPr>
            <w:tcW w:w="1296" w:type="dxa"/>
          </w:tcPr>
          <w:p w14:paraId="5927127E" w14:textId="2A444AEB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4AFD405E" w14:textId="18FAD1CC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2331140E" w14:textId="77777777" w:rsidTr="002F6729">
        <w:tc>
          <w:tcPr>
            <w:tcW w:w="6471" w:type="dxa"/>
          </w:tcPr>
          <w:p w14:paraId="5B6A8DCF" w14:textId="2CDB2ED6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21CF29E0" w14:textId="6FA081BC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296" w:type="dxa"/>
          </w:tcPr>
          <w:p w14:paraId="23862A87" w14:textId="7B9DF9C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6D1A40B3" w14:textId="7683A06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:rsidRPr="009A33CA" w14:paraId="04E97623" w14:textId="77777777" w:rsidTr="002F6729">
        <w:tc>
          <w:tcPr>
            <w:tcW w:w="6471" w:type="dxa"/>
            <w:shd w:val="clear" w:color="auto" w:fill="F2F2F2"/>
          </w:tcPr>
          <w:p w14:paraId="70C7BFC9" w14:textId="0B65D9B6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3A15757C" w14:textId="5D5DC90C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1.189,00</w:t>
            </w:r>
          </w:p>
        </w:tc>
        <w:tc>
          <w:tcPr>
            <w:tcW w:w="1296" w:type="dxa"/>
            <w:shd w:val="clear" w:color="auto" w:fill="F2F2F2"/>
          </w:tcPr>
          <w:p w14:paraId="6448EC70" w14:textId="71F6B875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4" w:type="dxa"/>
            <w:shd w:val="clear" w:color="auto" w:fill="F2F2F2"/>
          </w:tcPr>
          <w:p w14:paraId="5CA36F16" w14:textId="210F5E5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0,52%</w:t>
            </w:r>
          </w:p>
        </w:tc>
      </w:tr>
      <w:tr w:rsidR="009A33CA" w14:paraId="6A032F6B" w14:textId="77777777" w:rsidTr="002F6729">
        <w:tc>
          <w:tcPr>
            <w:tcW w:w="6471" w:type="dxa"/>
          </w:tcPr>
          <w:p w14:paraId="6D7BE2EE" w14:textId="173F10D6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44BDC7E3" w14:textId="6975A9F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267,00</w:t>
            </w:r>
          </w:p>
        </w:tc>
        <w:tc>
          <w:tcPr>
            <w:tcW w:w="1296" w:type="dxa"/>
          </w:tcPr>
          <w:p w14:paraId="3FAA1A05" w14:textId="62069331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7BB50163" w14:textId="3149A18F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2AEA2933" w14:textId="77777777" w:rsidTr="002F6729">
        <w:tc>
          <w:tcPr>
            <w:tcW w:w="6471" w:type="dxa"/>
          </w:tcPr>
          <w:p w14:paraId="1597CEB4" w14:textId="743B5BB9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7BE182A3" w14:textId="243AAC03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840,00</w:t>
            </w:r>
          </w:p>
        </w:tc>
        <w:tc>
          <w:tcPr>
            <w:tcW w:w="1296" w:type="dxa"/>
          </w:tcPr>
          <w:p w14:paraId="155DB0B6" w14:textId="79E5C6D4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4650F595" w14:textId="7F09A7C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F6E0CCA" w14:textId="77777777" w:rsidTr="002F6729">
        <w:tc>
          <w:tcPr>
            <w:tcW w:w="6471" w:type="dxa"/>
          </w:tcPr>
          <w:p w14:paraId="6C74021A" w14:textId="6BED96B8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39818E44" w14:textId="14BBFC1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2,00</w:t>
            </w:r>
          </w:p>
        </w:tc>
        <w:tc>
          <w:tcPr>
            <w:tcW w:w="1296" w:type="dxa"/>
          </w:tcPr>
          <w:p w14:paraId="3A3BA0B1" w14:textId="0AC1EF5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1C9085E9" w14:textId="4D06D9C8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6A10D641" w14:textId="77777777" w:rsidTr="002F6729">
        <w:tc>
          <w:tcPr>
            <w:tcW w:w="6471" w:type="dxa"/>
          </w:tcPr>
          <w:p w14:paraId="6A8FE513" w14:textId="22F86A82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2D53F281" w14:textId="2F1AD07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80,00</w:t>
            </w:r>
          </w:p>
        </w:tc>
        <w:tc>
          <w:tcPr>
            <w:tcW w:w="1296" w:type="dxa"/>
          </w:tcPr>
          <w:p w14:paraId="088B0839" w14:textId="32BC843B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</w:tcPr>
          <w:p w14:paraId="58C71F83" w14:textId="05298FD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0,00%</w:t>
            </w:r>
          </w:p>
        </w:tc>
      </w:tr>
      <w:tr w:rsidR="009A33CA" w14:paraId="70CF91C7" w14:textId="77777777" w:rsidTr="002F6729">
        <w:tc>
          <w:tcPr>
            <w:tcW w:w="6471" w:type="dxa"/>
          </w:tcPr>
          <w:p w14:paraId="739E9F90" w14:textId="661866FE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275C5FE9" w14:textId="51340719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296" w:type="dxa"/>
          </w:tcPr>
          <w:p w14:paraId="1DD82638" w14:textId="5401285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6,15</w:t>
            </w:r>
          </w:p>
        </w:tc>
        <w:tc>
          <w:tcPr>
            <w:tcW w:w="964" w:type="dxa"/>
          </w:tcPr>
          <w:p w14:paraId="083EEB25" w14:textId="7777777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9A33CA" w:rsidRPr="009A33CA" w14:paraId="6279CBC1" w14:textId="77777777" w:rsidTr="002F6729">
        <w:tc>
          <w:tcPr>
            <w:tcW w:w="6471" w:type="dxa"/>
            <w:shd w:val="clear" w:color="auto" w:fill="DDEBF7"/>
          </w:tcPr>
          <w:p w14:paraId="7EC7D1D6" w14:textId="758A9E6D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DDEBF7"/>
          </w:tcPr>
          <w:p w14:paraId="52C9FD4C" w14:textId="61ECAA5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296" w:type="dxa"/>
            <w:shd w:val="clear" w:color="auto" w:fill="DDEBF7"/>
          </w:tcPr>
          <w:p w14:paraId="2A071E82" w14:textId="4F4FB76D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4" w:type="dxa"/>
            <w:shd w:val="clear" w:color="auto" w:fill="DDEBF7"/>
          </w:tcPr>
          <w:p w14:paraId="6E2A2928" w14:textId="403CB90C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782CCE11" w14:textId="77777777" w:rsidTr="002F6729">
        <w:tc>
          <w:tcPr>
            <w:tcW w:w="6471" w:type="dxa"/>
            <w:shd w:val="clear" w:color="auto" w:fill="F2F2F2"/>
          </w:tcPr>
          <w:p w14:paraId="50B4F573" w14:textId="69EA4EF8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  <w:shd w:val="clear" w:color="auto" w:fill="F2F2F2"/>
          </w:tcPr>
          <w:p w14:paraId="49390B4D" w14:textId="5CE4766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296" w:type="dxa"/>
            <w:shd w:val="clear" w:color="auto" w:fill="F2F2F2"/>
          </w:tcPr>
          <w:p w14:paraId="2C73709A" w14:textId="439F465A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4" w:type="dxa"/>
            <w:shd w:val="clear" w:color="auto" w:fill="F2F2F2"/>
          </w:tcPr>
          <w:p w14:paraId="63B37F70" w14:textId="505ACAFA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14:paraId="349B5475" w14:textId="77777777" w:rsidTr="002F6729">
        <w:tc>
          <w:tcPr>
            <w:tcW w:w="6471" w:type="dxa"/>
          </w:tcPr>
          <w:p w14:paraId="1A30FDCB" w14:textId="4603D88E" w:rsidR="009A33CA" w:rsidRPr="00C56DC5" w:rsidRDefault="009A33CA" w:rsidP="009A33C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3431 Bankarske usluge i usluge platnog prometa</w:t>
            </w:r>
          </w:p>
        </w:tc>
        <w:tc>
          <w:tcPr>
            <w:tcW w:w="1300" w:type="dxa"/>
          </w:tcPr>
          <w:p w14:paraId="648516E8" w14:textId="1C97A770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200,00</w:t>
            </w:r>
          </w:p>
        </w:tc>
        <w:tc>
          <w:tcPr>
            <w:tcW w:w="1296" w:type="dxa"/>
          </w:tcPr>
          <w:p w14:paraId="60CCAB08" w14:textId="00FF4417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78,85</w:t>
            </w:r>
          </w:p>
        </w:tc>
        <w:tc>
          <w:tcPr>
            <w:tcW w:w="964" w:type="dxa"/>
          </w:tcPr>
          <w:p w14:paraId="26CA2933" w14:textId="5BE3D602" w:rsidR="009A33CA" w:rsidRPr="00C56DC5" w:rsidRDefault="009A33CA" w:rsidP="009A33CA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C56DC5">
              <w:rPr>
                <w:rFonts w:cs="Times New Roman"/>
                <w:sz w:val="18"/>
                <w:szCs w:val="18"/>
              </w:rPr>
              <w:t>39,43%</w:t>
            </w:r>
          </w:p>
        </w:tc>
      </w:tr>
      <w:tr w:rsidR="009A33CA" w:rsidRPr="009A33CA" w14:paraId="24783090" w14:textId="77777777" w:rsidTr="002F6729">
        <w:tc>
          <w:tcPr>
            <w:tcW w:w="6471" w:type="dxa"/>
            <w:shd w:val="clear" w:color="auto" w:fill="505050"/>
          </w:tcPr>
          <w:p w14:paraId="7347A5FD" w14:textId="31EBBE29" w:rsidR="009A33CA" w:rsidRPr="00C56DC5" w:rsidRDefault="009A33CA" w:rsidP="009A33CA">
            <w:pPr>
              <w:spacing w:after="0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C56DC5">
              <w:rPr>
                <w:rFonts w:cs="Times New Roman"/>
                <w:b/>
                <w:color w:val="FFFFFF"/>
                <w:sz w:val="18"/>
                <w:szCs w:val="18"/>
              </w:rPr>
              <w:t>UKUPNO RASHODI I IZDACI</w:t>
            </w:r>
          </w:p>
        </w:tc>
        <w:tc>
          <w:tcPr>
            <w:tcW w:w="1300" w:type="dxa"/>
            <w:shd w:val="clear" w:color="auto" w:fill="505050"/>
          </w:tcPr>
          <w:p w14:paraId="1EB7CDA1" w14:textId="3BEAE710" w:rsidR="009A33CA" w:rsidRPr="00C56DC5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C56DC5">
              <w:rPr>
                <w:rFonts w:cs="Times New Roman"/>
                <w:b/>
                <w:color w:val="FFFFFF"/>
                <w:sz w:val="18"/>
                <w:szCs w:val="18"/>
              </w:rPr>
              <w:t>113.745,00</w:t>
            </w:r>
          </w:p>
        </w:tc>
        <w:tc>
          <w:tcPr>
            <w:tcW w:w="1296" w:type="dxa"/>
            <w:shd w:val="clear" w:color="auto" w:fill="505050"/>
          </w:tcPr>
          <w:p w14:paraId="0C585090" w14:textId="3DAF252F" w:rsidR="009A33CA" w:rsidRPr="00C56DC5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C56DC5">
              <w:rPr>
                <w:rFonts w:cs="Times New Roman"/>
                <w:b/>
                <w:color w:val="FFFFFF"/>
                <w:sz w:val="18"/>
                <w:szCs w:val="18"/>
              </w:rPr>
              <w:t>60.428,12</w:t>
            </w:r>
          </w:p>
        </w:tc>
        <w:tc>
          <w:tcPr>
            <w:tcW w:w="964" w:type="dxa"/>
            <w:shd w:val="clear" w:color="auto" w:fill="505050"/>
          </w:tcPr>
          <w:p w14:paraId="33176B32" w14:textId="033243C9" w:rsidR="009A33CA" w:rsidRPr="00C56DC5" w:rsidRDefault="009A33CA" w:rsidP="009A33CA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C56DC5">
              <w:rPr>
                <w:rFonts w:cs="Times New Roman"/>
                <w:b/>
                <w:color w:val="FFFFFF"/>
                <w:sz w:val="18"/>
                <w:szCs w:val="18"/>
              </w:rPr>
              <w:t>53,13%</w:t>
            </w:r>
          </w:p>
        </w:tc>
      </w:tr>
    </w:tbl>
    <w:p w14:paraId="450D0AB1" w14:textId="64469A9A" w:rsidR="002D4C7B" w:rsidRPr="00A40C1E" w:rsidRDefault="002D4C7B" w:rsidP="002D4C7B">
      <w:pPr>
        <w:spacing w:after="0"/>
        <w:rPr>
          <w:rFonts w:cs="Times New Roman"/>
        </w:rPr>
      </w:pPr>
    </w:p>
    <w:p w14:paraId="2027CD4C" w14:textId="152E0E4E" w:rsidR="00303B67" w:rsidRDefault="00C56DC5" w:rsidP="00303B67">
      <w:pPr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lastRenderedPageBreak/>
        <w:t>Prema strukturi rashoda</w:t>
      </w:r>
      <w:r w:rsidR="00303B67">
        <w:rPr>
          <w:rFonts w:cs="Times New Roman"/>
          <w:sz w:val="22"/>
          <w:szCs w:val="24"/>
        </w:rPr>
        <w:t>, najveći udio</w:t>
      </w:r>
      <w:r w:rsidR="00303B67" w:rsidRPr="007A053E">
        <w:rPr>
          <w:rFonts w:cs="Times New Roman"/>
          <w:sz w:val="22"/>
          <w:szCs w:val="24"/>
        </w:rPr>
        <w:t xml:space="preserve"> </w:t>
      </w:r>
      <w:r w:rsidR="00303B67">
        <w:rPr>
          <w:rFonts w:cs="Times New Roman"/>
          <w:sz w:val="22"/>
          <w:szCs w:val="24"/>
        </w:rPr>
        <w:t>(</w:t>
      </w:r>
      <w:r>
        <w:rPr>
          <w:rFonts w:cs="Times New Roman"/>
          <w:sz w:val="22"/>
          <w:szCs w:val="24"/>
        </w:rPr>
        <w:t>91,79</w:t>
      </w:r>
      <w:r w:rsidR="00303B67" w:rsidRPr="007A053E">
        <w:rPr>
          <w:rFonts w:cs="Times New Roman"/>
          <w:sz w:val="22"/>
          <w:szCs w:val="24"/>
        </w:rPr>
        <w:t>%</w:t>
      </w:r>
      <w:r w:rsidR="00303B67">
        <w:rPr>
          <w:rFonts w:cs="Times New Roman"/>
          <w:sz w:val="22"/>
          <w:szCs w:val="24"/>
        </w:rPr>
        <w:t>)</w:t>
      </w:r>
      <w:r w:rsidR="00303B67" w:rsidRPr="007A053E">
        <w:rPr>
          <w:rFonts w:cs="Times New Roman"/>
          <w:sz w:val="22"/>
          <w:szCs w:val="24"/>
        </w:rPr>
        <w:t xml:space="preserve"> </w:t>
      </w:r>
      <w:r w:rsidR="00303B67">
        <w:rPr>
          <w:rFonts w:cs="Times New Roman"/>
          <w:sz w:val="22"/>
          <w:szCs w:val="24"/>
        </w:rPr>
        <w:t xml:space="preserve">čine </w:t>
      </w:r>
      <w:r>
        <w:rPr>
          <w:rFonts w:cs="Times New Roman"/>
          <w:sz w:val="22"/>
          <w:szCs w:val="24"/>
        </w:rPr>
        <w:t>rashodi za zaposlene</w:t>
      </w:r>
      <w:r w:rsidR="00303B67">
        <w:rPr>
          <w:rFonts w:cs="Times New Roman"/>
          <w:sz w:val="22"/>
          <w:szCs w:val="24"/>
        </w:rPr>
        <w:t xml:space="preserve"> koji su ostvareni u iznosu od </w:t>
      </w:r>
      <w:r>
        <w:rPr>
          <w:rFonts w:cs="Times New Roman"/>
          <w:sz w:val="22"/>
          <w:szCs w:val="24"/>
        </w:rPr>
        <w:t>55.466,68</w:t>
      </w:r>
      <w:r w:rsidR="00303B67">
        <w:rPr>
          <w:rFonts w:cs="Times New Roman"/>
          <w:sz w:val="22"/>
          <w:szCs w:val="24"/>
        </w:rPr>
        <w:t xml:space="preserve"> eura. </w:t>
      </w:r>
    </w:p>
    <w:p w14:paraId="66EF6F57" w14:textId="65E92499" w:rsidR="001D6F88" w:rsidRPr="001D6F88" w:rsidRDefault="002F6729" w:rsidP="001D6F88">
      <w:pPr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Materijalni rashodi</w:t>
      </w:r>
      <w:r w:rsidR="00303B67">
        <w:rPr>
          <w:rFonts w:cs="Times New Roman"/>
          <w:sz w:val="22"/>
          <w:szCs w:val="24"/>
        </w:rPr>
        <w:t xml:space="preserve"> ostvareni su u iznosu od </w:t>
      </w:r>
      <w:r>
        <w:rPr>
          <w:rFonts w:cs="Times New Roman"/>
          <w:sz w:val="22"/>
          <w:szCs w:val="24"/>
        </w:rPr>
        <w:t>4.882,59</w:t>
      </w:r>
      <w:r w:rsidR="00303B67">
        <w:rPr>
          <w:rFonts w:cs="Times New Roman"/>
          <w:sz w:val="22"/>
          <w:szCs w:val="24"/>
        </w:rPr>
        <w:t xml:space="preserve"> eura (</w:t>
      </w:r>
      <w:r w:rsidR="001D6F88">
        <w:rPr>
          <w:rFonts w:cs="Times New Roman"/>
          <w:sz w:val="22"/>
          <w:szCs w:val="24"/>
        </w:rPr>
        <w:t>08,08</w:t>
      </w:r>
      <w:r w:rsidR="00303B67">
        <w:rPr>
          <w:rFonts w:cs="Times New Roman"/>
          <w:sz w:val="22"/>
          <w:szCs w:val="24"/>
        </w:rPr>
        <w:t xml:space="preserve">%), a odnose se na </w:t>
      </w:r>
      <w:r w:rsidR="001D6F88">
        <w:rPr>
          <w:rFonts w:cs="Times New Roman"/>
          <w:sz w:val="22"/>
          <w:szCs w:val="24"/>
        </w:rPr>
        <w:t>naknade troškova zaposlenima (topli obrok i prijevoz na posao i s posla), rashode za materijal i energiju, rashode za usluge i ostale nespomenute rashode poslovanja (</w:t>
      </w:r>
      <w:r w:rsidR="001D6F88" w:rsidRPr="001D6F88">
        <w:rPr>
          <w:rFonts w:cs="Times New Roman"/>
          <w:sz w:val="22"/>
          <w:szCs w:val="24"/>
        </w:rPr>
        <w:t xml:space="preserve">kamate obračunate zbog kašnjenja u predaji obrasca JOPPD tijekom prijelaznog razdoblja usklađivanja poslovanja </w:t>
      </w:r>
      <w:r w:rsidR="001D6F88">
        <w:rPr>
          <w:rFonts w:cs="Times New Roman"/>
          <w:sz w:val="22"/>
          <w:szCs w:val="24"/>
        </w:rPr>
        <w:t>Razvojne agencije TINTL</w:t>
      </w:r>
      <w:r w:rsidR="001D6F88" w:rsidRPr="001D6F88">
        <w:rPr>
          <w:rFonts w:cs="Times New Roman"/>
          <w:sz w:val="22"/>
          <w:szCs w:val="24"/>
        </w:rPr>
        <w:t xml:space="preserve"> sa sustavom riznice</w:t>
      </w:r>
      <w:r w:rsidR="001D6F88">
        <w:rPr>
          <w:rFonts w:cs="Times New Roman"/>
          <w:sz w:val="22"/>
          <w:szCs w:val="24"/>
        </w:rPr>
        <w:t>)</w:t>
      </w:r>
      <w:r w:rsidR="001D6F88" w:rsidRPr="001D6F88">
        <w:rPr>
          <w:rFonts w:cs="Times New Roman"/>
          <w:sz w:val="22"/>
          <w:szCs w:val="24"/>
        </w:rPr>
        <w:t>.</w:t>
      </w:r>
    </w:p>
    <w:p w14:paraId="2FE28973" w14:textId="55E24888" w:rsidR="00303B67" w:rsidRPr="007A053E" w:rsidRDefault="00303B67" w:rsidP="00303B67">
      <w:pPr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Financijski rashodi ostvareni su u iznosu od </w:t>
      </w:r>
      <w:r w:rsidR="001D6F88">
        <w:rPr>
          <w:rFonts w:cs="Times New Roman"/>
          <w:sz w:val="22"/>
          <w:szCs w:val="24"/>
        </w:rPr>
        <w:t>78,85</w:t>
      </w:r>
      <w:r>
        <w:rPr>
          <w:rFonts w:cs="Times New Roman"/>
          <w:sz w:val="22"/>
          <w:szCs w:val="24"/>
        </w:rPr>
        <w:t xml:space="preserve"> eura, a odnose se na bankarske usluge i usluge platnog prometa.</w:t>
      </w:r>
    </w:p>
    <w:p w14:paraId="7BB10ACD" w14:textId="77777777" w:rsidR="002D4C7B" w:rsidRPr="00A40C1E" w:rsidRDefault="002D4C7B" w:rsidP="002D4C7B">
      <w:pPr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</w:pPr>
      <w:r w:rsidRPr="00A40C1E"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  <w:br w:type="page"/>
      </w:r>
    </w:p>
    <w:p w14:paraId="1E18B2E4" w14:textId="40F88E55" w:rsidR="001D6F88" w:rsidRPr="00CC75CC" w:rsidRDefault="001D6F88" w:rsidP="001D6F88">
      <w:pPr>
        <w:autoSpaceDE w:val="0"/>
        <w:autoSpaceDN w:val="0"/>
        <w:adjustRightInd w:val="0"/>
        <w:spacing w:after="0"/>
        <w:jc w:val="both"/>
        <w:rPr>
          <w:rFonts w:cs="Times New Roman"/>
          <w:color w:val="4F81BC"/>
          <w:sz w:val="22"/>
        </w:rPr>
      </w:pPr>
      <w:r w:rsidRPr="00CC75CC">
        <w:rPr>
          <w:rFonts w:cs="Times New Roman"/>
          <w:color w:val="4F81BC"/>
          <w:sz w:val="22"/>
        </w:rPr>
        <w:lastRenderedPageBreak/>
        <w:t xml:space="preserve">OBRAZLOŽENJE POSEBNOG DIJELA IZVJEŠTAJA O POLUGODIŠNJEM IZVRŠENJU </w:t>
      </w:r>
      <w:r w:rsidRPr="00CC75CC">
        <w:rPr>
          <w:rFonts w:cs="Times New Roman"/>
          <w:color w:val="4F81BC"/>
          <w:spacing w:val="-67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FINANCIJSKOG PLANA RAZVOJNE AGENCIJE TINTL</w:t>
      </w:r>
      <w:r w:rsidRPr="00CC75CC">
        <w:rPr>
          <w:rFonts w:cs="Times New Roman"/>
          <w:color w:val="4F81BC"/>
          <w:spacing w:val="-2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ZA</w:t>
      </w:r>
      <w:r w:rsidRPr="00CC75CC">
        <w:rPr>
          <w:rFonts w:cs="Times New Roman"/>
          <w:color w:val="4F81BC"/>
          <w:spacing w:val="-2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2026.</w:t>
      </w:r>
      <w:r w:rsidRPr="00CC75CC">
        <w:rPr>
          <w:rFonts w:cs="Times New Roman"/>
          <w:color w:val="4F81BC"/>
          <w:spacing w:val="-2"/>
          <w:sz w:val="22"/>
        </w:rPr>
        <w:t xml:space="preserve"> </w:t>
      </w:r>
      <w:r w:rsidRPr="00CC75CC">
        <w:rPr>
          <w:rFonts w:cs="Times New Roman"/>
          <w:color w:val="4F81BC"/>
          <w:sz w:val="22"/>
        </w:rPr>
        <w:t>GODINU</w:t>
      </w:r>
    </w:p>
    <w:p w14:paraId="48095271" w14:textId="77777777" w:rsidR="001D6F88" w:rsidRPr="00CC75CC" w:rsidRDefault="001D6F88" w:rsidP="002D4C7B">
      <w:pPr>
        <w:spacing w:after="0"/>
        <w:rPr>
          <w:rFonts w:cs="Times New Roman"/>
          <w:sz w:val="22"/>
        </w:rPr>
      </w:pPr>
    </w:p>
    <w:p w14:paraId="5B1FAEE8" w14:textId="2B972F94" w:rsidR="001D6F88" w:rsidRPr="00CC75CC" w:rsidRDefault="001D6F88" w:rsidP="001D6F88">
      <w:pPr>
        <w:spacing w:after="0"/>
        <w:rPr>
          <w:rFonts w:cs="Times New Roman"/>
          <w:sz w:val="22"/>
        </w:rPr>
      </w:pPr>
      <w:r w:rsidRPr="00CC75CC">
        <w:rPr>
          <w:rFonts w:cs="Times New Roman"/>
          <w:sz w:val="22"/>
        </w:rPr>
        <w:t>Obrazloženje posebnog dijela izvještaja o izvršenju financijskog plana sadrži obrazloženje izvršenja programa koje se daje kroz obrazloženje izvršenja aktivnosti i projekata zajedno s ciljevima koji su ostvareni provedbom programa i pokazateljima uspješnosti realizacije tih ciljeva koji se sastoje od pokazatelja učinaka i pokazatelja rezultata.</w:t>
      </w:r>
    </w:p>
    <w:p w14:paraId="7FA4755C" w14:textId="77777777" w:rsidR="001D6F88" w:rsidRPr="00CC75CC" w:rsidRDefault="001D6F88" w:rsidP="002D4C7B">
      <w:pPr>
        <w:spacing w:after="0"/>
        <w:rPr>
          <w:rFonts w:cs="Times New Roman"/>
          <w:sz w:val="22"/>
        </w:rPr>
      </w:pPr>
    </w:p>
    <w:p w14:paraId="6301FF1A" w14:textId="28AC9387" w:rsidR="009A33CA" w:rsidRPr="00CC75CC" w:rsidRDefault="009A33CA" w:rsidP="002D4C7B">
      <w:pPr>
        <w:spacing w:after="0"/>
        <w:rPr>
          <w:rFonts w:cs="Times New Roman"/>
          <w:sz w:val="22"/>
        </w:rPr>
      </w:pPr>
      <w:r w:rsidRPr="00CC75CC">
        <w:rPr>
          <w:rFonts w:cs="Times New Roman"/>
          <w:sz w:val="22"/>
        </w:rPr>
        <w:t>PROGRAM: 1033 Razvojna agencija TINTL</w:t>
      </w:r>
    </w:p>
    <w:p w14:paraId="66E1F395" w14:textId="1A793616" w:rsidR="009A33CA" w:rsidRPr="00CC75CC" w:rsidRDefault="009A33CA" w:rsidP="002D4C7B">
      <w:pPr>
        <w:spacing w:after="0"/>
        <w:rPr>
          <w:rFonts w:cs="Times New Roman"/>
          <w:sz w:val="22"/>
        </w:rPr>
      </w:pPr>
      <w:r w:rsidRPr="00CC75CC">
        <w:rPr>
          <w:rFonts w:cs="Times New Roman"/>
          <w:sz w:val="22"/>
        </w:rPr>
        <w:t>Planiran je u iznosu 113.745,00 EUR, izvršen 53,13% u iznosu 60.428,12 EUR, a sadrži sljedeće aktivnosti:</w:t>
      </w:r>
    </w:p>
    <w:p w14:paraId="6EFC1528" w14:textId="77777777" w:rsidR="009A33CA" w:rsidRPr="00CC75CC" w:rsidRDefault="009A33CA" w:rsidP="002D4C7B">
      <w:pPr>
        <w:spacing w:after="0"/>
        <w:rPr>
          <w:rFonts w:cs="Times New Roman"/>
          <w:sz w:val="22"/>
        </w:rPr>
      </w:pPr>
      <w:r w:rsidRPr="00CC75CC">
        <w:rPr>
          <w:rFonts w:cs="Times New Roman"/>
          <w:sz w:val="22"/>
        </w:rPr>
        <w:t xml:space="preserve">   ●  AKTIVNOST A101506 Razvojna agencija TINTL, planirana u iznosu 113.745,00 EUR, izvršena 53,13% u iznosu 60.428,12 EUR.</w:t>
      </w:r>
    </w:p>
    <w:p w14:paraId="084971B1" w14:textId="095574DF" w:rsidR="00535B54" w:rsidRPr="00CC75CC" w:rsidRDefault="00535B54" w:rsidP="00535B54">
      <w:pPr>
        <w:spacing w:after="0"/>
        <w:rPr>
          <w:rFonts w:cs="Times New Roman"/>
          <w:sz w:val="22"/>
        </w:rPr>
      </w:pPr>
      <w:r w:rsidRPr="00CC75CC">
        <w:rPr>
          <w:rFonts w:cs="Times New Roman"/>
          <w:b/>
          <w:bCs/>
          <w:sz w:val="22"/>
        </w:rPr>
        <w:t>Cilj:</w:t>
      </w:r>
      <w:r w:rsidRPr="00CC75CC">
        <w:rPr>
          <w:rFonts w:cs="Times New Roman"/>
          <w:sz w:val="22"/>
        </w:rPr>
        <w:t xml:space="preserve"> poticanje održivog gospodarskog i društvenog razvoja </w:t>
      </w:r>
      <w:r w:rsidR="001D6F88" w:rsidRPr="00CC75CC">
        <w:rPr>
          <w:rFonts w:cs="Times New Roman"/>
          <w:sz w:val="22"/>
        </w:rPr>
        <w:t>svih općina osnivača</w:t>
      </w:r>
      <w:r w:rsidRPr="00CC75CC">
        <w:rPr>
          <w:rFonts w:cs="Times New Roman"/>
          <w:sz w:val="22"/>
        </w:rPr>
        <w:t xml:space="preserve"> kroz pripremu i provedbu razvojnih projekata, učinkovito korištenje nacionalnih i EU fondova te unapređenje lokalnih kapaciteta za razvoj.</w:t>
      </w:r>
    </w:p>
    <w:p w14:paraId="049B4851" w14:textId="6237FC9A" w:rsidR="00535B54" w:rsidRPr="00CC75CC" w:rsidRDefault="00535B54" w:rsidP="00535B54">
      <w:pPr>
        <w:spacing w:after="0"/>
        <w:rPr>
          <w:rFonts w:cs="Times New Roman"/>
          <w:sz w:val="22"/>
        </w:rPr>
      </w:pPr>
      <w:r w:rsidRPr="00CC75CC">
        <w:rPr>
          <w:rFonts w:cs="Times New Roman"/>
          <w:b/>
          <w:bCs/>
          <w:sz w:val="22"/>
        </w:rPr>
        <w:t xml:space="preserve">Pokazatelji uspješnosti: </w:t>
      </w:r>
      <w:r w:rsidRPr="00CC75CC">
        <w:rPr>
          <w:rFonts w:cs="Times New Roman"/>
          <w:sz w:val="22"/>
        </w:rPr>
        <w:t xml:space="preserve">broj pripremljenih i prijavljenih projekata, iznos povučenih bespovratnih sredstava te doprinos razvoju lokalnog gospodarstva. </w:t>
      </w:r>
    </w:p>
    <w:p w14:paraId="101ECA74" w14:textId="77777777" w:rsidR="00535B54" w:rsidRPr="00CC75CC" w:rsidRDefault="00535B54" w:rsidP="002D4C7B">
      <w:pPr>
        <w:spacing w:after="0"/>
        <w:rPr>
          <w:rFonts w:cs="Times New Roman"/>
          <w:sz w:val="22"/>
        </w:rPr>
      </w:pPr>
    </w:p>
    <w:p w14:paraId="2D1CA1E0" w14:textId="77777777" w:rsidR="009A33CA" w:rsidRDefault="009A33CA" w:rsidP="002D4C7B">
      <w:pPr>
        <w:spacing w:after="0"/>
        <w:rPr>
          <w:rFonts w:cs="Times New Roman"/>
          <w:sz w:val="24"/>
          <w:szCs w:val="24"/>
        </w:rPr>
      </w:pPr>
    </w:p>
    <w:p w14:paraId="3C153AB3" w14:textId="57C49F35" w:rsidR="002D4C7B" w:rsidRDefault="002D4C7B" w:rsidP="002D4C7B">
      <w:pPr>
        <w:spacing w:after="0"/>
        <w:rPr>
          <w:rFonts w:cs="Times New Roman"/>
          <w:sz w:val="24"/>
          <w:szCs w:val="24"/>
        </w:rPr>
      </w:pPr>
    </w:p>
    <w:p w14:paraId="1579C8FC" w14:textId="77777777" w:rsidR="002D4C7B" w:rsidRPr="00A40C1E" w:rsidRDefault="002D4C7B" w:rsidP="002D4C7B">
      <w:pPr>
        <w:rPr>
          <w:rFonts w:cs="Times New Roman"/>
          <w:sz w:val="24"/>
          <w:szCs w:val="24"/>
        </w:rPr>
      </w:pPr>
    </w:p>
    <w:p w14:paraId="7C202ADC" w14:textId="77777777" w:rsidR="002D4C7B" w:rsidRDefault="002D4C7B" w:rsidP="002D4C7B">
      <w:pPr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14:paraId="24FECEBD" w14:textId="77777777" w:rsidR="001D6F88" w:rsidRPr="001D6F88" w:rsidRDefault="001D6F88" w:rsidP="001D6F88">
      <w:pPr>
        <w:pStyle w:val="Naslov1"/>
        <w:spacing w:before="69" w:line="333" w:lineRule="auto"/>
        <w:ind w:left="1042" w:right="1082" w:firstLine="1"/>
        <w:rPr>
          <w:color w:val="4F81BC"/>
          <w:spacing w:val="1"/>
          <w:sz w:val="44"/>
          <w:szCs w:val="44"/>
        </w:rPr>
      </w:pPr>
      <w:r w:rsidRPr="001D6F88">
        <w:rPr>
          <w:color w:val="4F81BC"/>
          <w:sz w:val="44"/>
          <w:szCs w:val="44"/>
        </w:rPr>
        <w:lastRenderedPageBreak/>
        <w:t>POSEBNI IZVJEŠTAJ</w:t>
      </w:r>
      <w:r w:rsidRPr="001D6F88">
        <w:rPr>
          <w:color w:val="4F81BC"/>
          <w:spacing w:val="1"/>
          <w:sz w:val="44"/>
          <w:szCs w:val="44"/>
        </w:rPr>
        <w:t>I</w:t>
      </w:r>
    </w:p>
    <w:p w14:paraId="5E4DE61A" w14:textId="06B5F113" w:rsidR="001D6F88" w:rsidRPr="001D6F88" w:rsidRDefault="001D6F88" w:rsidP="001D6F88">
      <w:pPr>
        <w:pStyle w:val="Naslov1"/>
        <w:spacing w:before="69" w:line="333" w:lineRule="auto"/>
        <w:ind w:left="1042" w:right="1082" w:firstLine="1"/>
        <w:rPr>
          <w:sz w:val="44"/>
          <w:szCs w:val="44"/>
        </w:rPr>
      </w:pPr>
      <w:r>
        <w:rPr>
          <w:color w:val="4F81BC"/>
          <w:sz w:val="44"/>
          <w:szCs w:val="44"/>
        </w:rPr>
        <w:t>POLU</w:t>
      </w:r>
      <w:r w:rsidRPr="001D6F88">
        <w:rPr>
          <w:color w:val="4F81BC"/>
          <w:sz w:val="44"/>
          <w:szCs w:val="44"/>
        </w:rPr>
        <w:t>GODIŠNJEG</w:t>
      </w:r>
      <w:r w:rsidRPr="001D6F88">
        <w:rPr>
          <w:color w:val="4F81BC"/>
          <w:spacing w:val="-12"/>
          <w:sz w:val="44"/>
          <w:szCs w:val="44"/>
        </w:rPr>
        <w:t xml:space="preserve"> </w:t>
      </w:r>
      <w:r w:rsidRPr="001D6F88">
        <w:rPr>
          <w:color w:val="4F81BC"/>
          <w:sz w:val="44"/>
          <w:szCs w:val="44"/>
        </w:rPr>
        <w:t>IZVJEŠTAJA</w:t>
      </w:r>
    </w:p>
    <w:p w14:paraId="62196ADF" w14:textId="77777777" w:rsidR="001D6F88" w:rsidRDefault="001D6F88" w:rsidP="001D6F88">
      <w:pPr>
        <w:pStyle w:val="Naslov1"/>
        <w:spacing w:before="69" w:line="333" w:lineRule="auto"/>
        <w:ind w:left="1042" w:right="1082" w:firstLine="1"/>
        <w:rPr>
          <w:color w:val="4F81BC"/>
          <w:sz w:val="44"/>
          <w:szCs w:val="44"/>
        </w:rPr>
      </w:pPr>
      <w:r w:rsidRPr="001D6F88">
        <w:rPr>
          <w:color w:val="4F81BC"/>
          <w:sz w:val="44"/>
          <w:szCs w:val="44"/>
        </w:rPr>
        <w:t xml:space="preserve">O IZVRŠENJU </w:t>
      </w:r>
      <w:r>
        <w:rPr>
          <w:color w:val="4F81BC"/>
          <w:sz w:val="44"/>
          <w:szCs w:val="44"/>
        </w:rPr>
        <w:t xml:space="preserve">FINANCIJSKOG PLANA RAZVOJNE AGENCIJE TINTL </w:t>
      </w:r>
    </w:p>
    <w:p w14:paraId="6D814B2F" w14:textId="67CDED67" w:rsidR="001D6F88" w:rsidRPr="001D6F88" w:rsidRDefault="001D6F88" w:rsidP="001D6F88">
      <w:pPr>
        <w:pStyle w:val="Naslov1"/>
        <w:spacing w:before="69" w:line="333" w:lineRule="auto"/>
        <w:ind w:left="1042" w:right="1082" w:firstLine="1"/>
        <w:rPr>
          <w:color w:val="4F81BC"/>
          <w:sz w:val="44"/>
          <w:szCs w:val="44"/>
        </w:rPr>
      </w:pPr>
      <w:r>
        <w:rPr>
          <w:color w:val="4F81BC"/>
          <w:sz w:val="44"/>
          <w:szCs w:val="44"/>
        </w:rPr>
        <w:t>ZA 2026. GODINU</w:t>
      </w:r>
      <w:r w:rsidRPr="001D6F88">
        <w:rPr>
          <w:color w:val="4F81BC"/>
          <w:sz w:val="44"/>
          <w:szCs w:val="44"/>
        </w:rPr>
        <w:t xml:space="preserve">         </w:t>
      </w:r>
    </w:p>
    <w:p w14:paraId="355A3227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7E611D05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0615FA85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54F2C217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056CBA38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60D2FDE8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1F87A548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740B064D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F2563D3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3004A0E3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6A3451C7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4EBF1A1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1375204F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38D03DD8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0DB2161D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1EE3D212" w14:textId="77777777" w:rsidR="001D6F88" w:rsidRDefault="001D6F88" w:rsidP="002D4C7B">
      <w:pPr>
        <w:jc w:val="center"/>
        <w:rPr>
          <w:rFonts w:cs="Times New Roman"/>
          <w:b/>
          <w:bCs/>
          <w:sz w:val="28"/>
          <w:szCs w:val="28"/>
        </w:rPr>
      </w:pPr>
    </w:p>
    <w:p w14:paraId="457603FD" w14:textId="77777777" w:rsidR="002D4C7B" w:rsidRDefault="002D4C7B" w:rsidP="002D4C7B">
      <w:pPr>
        <w:rPr>
          <w:rFonts w:cs="Times New Roman"/>
          <w:b/>
          <w:bCs/>
          <w:sz w:val="28"/>
          <w:szCs w:val="28"/>
        </w:rPr>
      </w:pPr>
    </w:p>
    <w:p w14:paraId="3C2CFE1F" w14:textId="77777777" w:rsidR="001D6F88" w:rsidRDefault="001D6F88" w:rsidP="002D4C7B">
      <w:pPr>
        <w:rPr>
          <w:rFonts w:cs="Times New Roman"/>
          <w:b/>
          <w:bCs/>
          <w:sz w:val="28"/>
          <w:szCs w:val="28"/>
        </w:rPr>
      </w:pPr>
    </w:p>
    <w:p w14:paraId="0116D405" w14:textId="77777777" w:rsidR="001D6F88" w:rsidRPr="00303B67" w:rsidRDefault="001D6F88" w:rsidP="002D4C7B">
      <w:pPr>
        <w:rPr>
          <w:rFonts w:cs="Times New Roman"/>
          <w:sz w:val="22"/>
          <w:szCs w:val="24"/>
        </w:rPr>
      </w:pPr>
    </w:p>
    <w:p w14:paraId="6E53AB91" w14:textId="1878DFA7" w:rsidR="001D6F88" w:rsidRPr="001D6F88" w:rsidRDefault="001D6F88" w:rsidP="001D6F88">
      <w:pPr>
        <w:jc w:val="both"/>
        <w:rPr>
          <w:rFonts w:cs="Times New Roman"/>
          <w:sz w:val="22"/>
        </w:rPr>
      </w:pPr>
      <w:r w:rsidRPr="001D6F88">
        <w:rPr>
          <w:rFonts w:cs="Times New Roman"/>
          <w:sz w:val="22"/>
        </w:rPr>
        <w:lastRenderedPageBreak/>
        <w:t xml:space="preserve">Posebni izvještaji u </w:t>
      </w:r>
      <w:r>
        <w:rPr>
          <w:rFonts w:cs="Times New Roman"/>
          <w:sz w:val="22"/>
        </w:rPr>
        <w:t>polug</w:t>
      </w:r>
      <w:r w:rsidRPr="001D6F88">
        <w:rPr>
          <w:rFonts w:cs="Times New Roman"/>
          <w:sz w:val="22"/>
        </w:rPr>
        <w:t xml:space="preserve">odišnjem izvještaju o izvršenju </w:t>
      </w:r>
      <w:r w:rsidR="00AA7964">
        <w:rPr>
          <w:rFonts w:cs="Times New Roman"/>
          <w:sz w:val="22"/>
        </w:rPr>
        <w:t>financijskog plana Razvojne agencije TINTL</w:t>
      </w:r>
      <w:r w:rsidRPr="001D6F88">
        <w:rPr>
          <w:rFonts w:cs="Times New Roman"/>
          <w:sz w:val="22"/>
        </w:rPr>
        <w:t xml:space="preserve"> za 202</w:t>
      </w:r>
      <w:r w:rsidR="00AA7964">
        <w:rPr>
          <w:rFonts w:cs="Times New Roman"/>
          <w:sz w:val="22"/>
        </w:rPr>
        <w:t>6</w:t>
      </w:r>
      <w:r w:rsidRPr="001D6F88">
        <w:rPr>
          <w:rFonts w:cs="Times New Roman"/>
          <w:sz w:val="22"/>
        </w:rPr>
        <w:t>. godinu su:</w:t>
      </w:r>
    </w:p>
    <w:p w14:paraId="14368E14" w14:textId="77777777" w:rsidR="001D6F88" w:rsidRDefault="001D6F88" w:rsidP="001D6F88">
      <w:pPr>
        <w:numPr>
          <w:ilvl w:val="0"/>
          <w:numId w:val="27"/>
        </w:numPr>
        <w:suppressAutoHyphens/>
        <w:autoSpaceDN w:val="0"/>
        <w:spacing w:after="160" w:line="240" w:lineRule="auto"/>
        <w:contextualSpacing/>
        <w:jc w:val="both"/>
        <w:rPr>
          <w:rFonts w:eastAsia="Times New Roman" w:cs="Times New Roman"/>
          <w:kern w:val="2"/>
          <w:sz w:val="22"/>
          <w:lang w:eastAsia="hr-HR"/>
        </w:rPr>
      </w:pPr>
      <w:r w:rsidRPr="001D6F88">
        <w:rPr>
          <w:rFonts w:eastAsia="Times New Roman" w:cs="Times New Roman"/>
          <w:kern w:val="2"/>
          <w:sz w:val="22"/>
          <w:lang w:eastAsia="hr-HR"/>
        </w:rPr>
        <w:t>Izvještaj o zaduživanju na domaćem i stranom tržištu novca i kapitala</w:t>
      </w:r>
    </w:p>
    <w:p w14:paraId="6B728E9F" w14:textId="1F01D53C" w:rsidR="00AA7964" w:rsidRPr="00AA7964" w:rsidRDefault="00AA7964" w:rsidP="00AA7964">
      <w:pPr>
        <w:numPr>
          <w:ilvl w:val="0"/>
          <w:numId w:val="27"/>
        </w:numPr>
        <w:suppressAutoHyphens/>
        <w:autoSpaceDN w:val="0"/>
        <w:spacing w:after="160" w:line="240" w:lineRule="auto"/>
        <w:contextualSpacing/>
        <w:jc w:val="both"/>
        <w:rPr>
          <w:rFonts w:eastAsia="Times New Roman" w:cs="Times New Roman"/>
          <w:kern w:val="2"/>
          <w:sz w:val="22"/>
          <w:lang w:eastAsia="hr-HR"/>
        </w:rPr>
      </w:pPr>
      <w:r w:rsidRPr="001D6F88">
        <w:rPr>
          <w:rFonts w:eastAsia="Times New Roman" w:cs="Times New Roman"/>
          <w:kern w:val="2"/>
          <w:sz w:val="22"/>
          <w:lang w:eastAsia="hr-HR"/>
        </w:rPr>
        <w:t>Izvještaj o korištenju sredstava fondova Europske unije</w:t>
      </w:r>
    </w:p>
    <w:p w14:paraId="0BF563A5" w14:textId="74273BB7" w:rsidR="001D6F88" w:rsidRPr="001D6F88" w:rsidRDefault="001D6F88" w:rsidP="001D6F88">
      <w:pPr>
        <w:numPr>
          <w:ilvl w:val="0"/>
          <w:numId w:val="27"/>
        </w:numPr>
        <w:suppressAutoHyphens/>
        <w:autoSpaceDN w:val="0"/>
        <w:spacing w:after="160" w:line="240" w:lineRule="auto"/>
        <w:contextualSpacing/>
        <w:jc w:val="both"/>
        <w:rPr>
          <w:rFonts w:eastAsia="Times New Roman" w:cs="Times New Roman"/>
          <w:kern w:val="2"/>
          <w:sz w:val="22"/>
          <w:lang w:eastAsia="hr-HR"/>
        </w:rPr>
      </w:pPr>
      <w:r w:rsidRPr="001D6F88">
        <w:rPr>
          <w:rFonts w:eastAsia="Times New Roman" w:cs="Times New Roman"/>
          <w:kern w:val="2"/>
          <w:sz w:val="22"/>
          <w:lang w:eastAsia="hr-HR"/>
        </w:rPr>
        <w:t xml:space="preserve">Izvještaj o danim </w:t>
      </w:r>
      <w:r w:rsidR="00AA7964" w:rsidRPr="00AA7964">
        <w:rPr>
          <w:rFonts w:eastAsia="Times New Roman" w:cs="Times New Roman"/>
          <w:kern w:val="2"/>
          <w:sz w:val="22"/>
          <w:lang w:eastAsia="hr-HR"/>
        </w:rPr>
        <w:t>zajmovima i potraživanjima po danim zajmovima</w:t>
      </w:r>
    </w:p>
    <w:p w14:paraId="709F6ECD" w14:textId="77777777" w:rsidR="001D6F88" w:rsidRPr="001D6F88" w:rsidRDefault="001D6F88" w:rsidP="001D6F88">
      <w:pPr>
        <w:numPr>
          <w:ilvl w:val="0"/>
          <w:numId w:val="27"/>
        </w:numPr>
        <w:suppressAutoHyphens/>
        <w:autoSpaceDN w:val="0"/>
        <w:spacing w:after="160" w:line="240" w:lineRule="auto"/>
        <w:contextualSpacing/>
        <w:jc w:val="both"/>
        <w:rPr>
          <w:rFonts w:eastAsia="Times New Roman" w:cs="Times New Roman"/>
          <w:kern w:val="2"/>
          <w:sz w:val="22"/>
          <w:lang w:eastAsia="hr-HR"/>
        </w:rPr>
      </w:pPr>
      <w:r w:rsidRPr="001D6F88">
        <w:rPr>
          <w:rFonts w:eastAsia="Times New Roman" w:cs="Times New Roman"/>
          <w:kern w:val="2"/>
          <w:sz w:val="22"/>
          <w:lang w:eastAsia="hr-HR"/>
        </w:rPr>
        <w:t>Izvještaj o stanju potraživanja i dospjelih obveza te o stanju potencijalnih obveza po osnovi sudskih sporova</w:t>
      </w:r>
    </w:p>
    <w:p w14:paraId="726D8351" w14:textId="77777777" w:rsidR="001D6F88" w:rsidRDefault="001D6F88" w:rsidP="002D4C7B">
      <w:pPr>
        <w:rPr>
          <w:rFonts w:cs="Times New Roman"/>
          <w:b/>
          <w:bCs/>
          <w:sz w:val="22"/>
          <w:u w:val="single"/>
        </w:rPr>
      </w:pPr>
    </w:p>
    <w:p w14:paraId="5B83D80D" w14:textId="44D9CBD5" w:rsidR="002D4C7B" w:rsidRPr="00303B67" w:rsidRDefault="002D4C7B" w:rsidP="002D4C7B">
      <w:pPr>
        <w:rPr>
          <w:rFonts w:cs="Times New Roman"/>
          <w:b/>
          <w:bCs/>
          <w:sz w:val="22"/>
          <w:u w:val="single"/>
        </w:rPr>
      </w:pPr>
      <w:r w:rsidRPr="00303B67">
        <w:rPr>
          <w:rFonts w:cs="Times New Roman"/>
          <w:b/>
          <w:bCs/>
          <w:sz w:val="22"/>
          <w:u w:val="single"/>
        </w:rPr>
        <w:t>Izvještaj o zaduživanju na domaćem i stranom tržištu novca i kapitala</w:t>
      </w:r>
    </w:p>
    <w:p w14:paraId="7C34298E" w14:textId="6F3A6D87" w:rsidR="002D4C7B" w:rsidRDefault="00973F6F" w:rsidP="00973F6F">
      <w:pPr>
        <w:jc w:val="both"/>
        <w:rPr>
          <w:rFonts w:cs="Times New Roman"/>
          <w:sz w:val="22"/>
        </w:rPr>
      </w:pPr>
      <w:r w:rsidRPr="00EA5F42">
        <w:rPr>
          <w:rFonts w:cs="Times New Roman"/>
          <w:sz w:val="22"/>
        </w:rPr>
        <w:t>Tijekom izvještajnog razdoblja nije bilo zaduživanja na domaćem i stranom tržištu novca i kapitala.</w:t>
      </w:r>
    </w:p>
    <w:p w14:paraId="5B415820" w14:textId="77777777" w:rsidR="00535B54" w:rsidRDefault="00535B54" w:rsidP="00973F6F">
      <w:pPr>
        <w:jc w:val="both"/>
        <w:rPr>
          <w:rFonts w:cs="Times New Roman"/>
          <w:sz w:val="22"/>
        </w:rPr>
      </w:pPr>
    </w:p>
    <w:p w14:paraId="1DCA4ACC" w14:textId="405000AA" w:rsidR="00535B54" w:rsidRPr="00303B67" w:rsidRDefault="00535B54" w:rsidP="00535B54">
      <w:pPr>
        <w:rPr>
          <w:rFonts w:cs="Times New Roman"/>
          <w:b/>
          <w:bCs/>
          <w:sz w:val="22"/>
          <w:u w:val="single"/>
        </w:rPr>
      </w:pPr>
      <w:r w:rsidRPr="00303B67">
        <w:rPr>
          <w:rFonts w:cs="Times New Roman"/>
          <w:b/>
          <w:bCs/>
          <w:sz w:val="22"/>
          <w:u w:val="single"/>
        </w:rPr>
        <w:t xml:space="preserve">Izvještaj o </w:t>
      </w:r>
      <w:r>
        <w:rPr>
          <w:rFonts w:cs="Times New Roman"/>
          <w:b/>
          <w:bCs/>
          <w:sz w:val="22"/>
          <w:u w:val="single"/>
        </w:rPr>
        <w:t>korištenju sredstava fondova Europske unije.</w:t>
      </w:r>
    </w:p>
    <w:p w14:paraId="4E6ECD38" w14:textId="245E1F2A" w:rsidR="00AA7964" w:rsidRDefault="00AA7964" w:rsidP="00973F6F">
      <w:pPr>
        <w:jc w:val="both"/>
        <w:rPr>
          <w:rFonts w:cs="Times New Roman"/>
          <w:sz w:val="22"/>
        </w:rPr>
      </w:pPr>
      <w:r w:rsidRPr="00EA5F42">
        <w:rPr>
          <w:rFonts w:cs="Times New Roman"/>
          <w:sz w:val="22"/>
        </w:rPr>
        <w:t xml:space="preserve">Tijekom izvještajnog razdoblja </w:t>
      </w:r>
      <w:r>
        <w:rPr>
          <w:rFonts w:cs="Times New Roman"/>
          <w:sz w:val="22"/>
        </w:rPr>
        <w:t>nisu se koristila sredstva fondova Europske unije</w:t>
      </w:r>
      <w:r w:rsidRPr="00EA5F42">
        <w:rPr>
          <w:rFonts w:cs="Times New Roman"/>
          <w:sz w:val="22"/>
        </w:rPr>
        <w:t>.</w:t>
      </w:r>
    </w:p>
    <w:p w14:paraId="6EB7B907" w14:textId="77777777" w:rsidR="00AA7964" w:rsidRPr="00AA7964" w:rsidRDefault="00AA7964" w:rsidP="00973F6F">
      <w:pPr>
        <w:jc w:val="both"/>
        <w:rPr>
          <w:rFonts w:cs="Times New Roman"/>
          <w:sz w:val="22"/>
        </w:rPr>
      </w:pPr>
    </w:p>
    <w:p w14:paraId="782B3A1F" w14:textId="3B51641E" w:rsidR="002D4C7B" w:rsidRPr="00303B67" w:rsidRDefault="002D4C7B" w:rsidP="002D4C7B">
      <w:pPr>
        <w:rPr>
          <w:rFonts w:cs="Times New Roman"/>
          <w:b/>
          <w:bCs/>
          <w:sz w:val="22"/>
          <w:u w:val="single"/>
        </w:rPr>
      </w:pPr>
      <w:r w:rsidRPr="00303B67">
        <w:rPr>
          <w:rFonts w:cs="Times New Roman"/>
          <w:b/>
          <w:bCs/>
          <w:sz w:val="22"/>
          <w:u w:val="single"/>
        </w:rPr>
        <w:t xml:space="preserve">Izvještaj o </w:t>
      </w:r>
      <w:r w:rsidR="00535B54" w:rsidRPr="00535B54">
        <w:rPr>
          <w:rFonts w:cs="Times New Roman"/>
          <w:b/>
          <w:bCs/>
          <w:sz w:val="22"/>
          <w:u w:val="single"/>
        </w:rPr>
        <w:t>danim zajmovima i potraživanjima po danim zajmovima</w:t>
      </w:r>
    </w:p>
    <w:p w14:paraId="4FED58CE" w14:textId="18D1C5A9" w:rsidR="00AA7964" w:rsidRDefault="00AA7964" w:rsidP="00AA7964">
      <w:pPr>
        <w:jc w:val="both"/>
        <w:rPr>
          <w:rFonts w:cs="Times New Roman"/>
          <w:sz w:val="22"/>
        </w:rPr>
      </w:pPr>
      <w:r w:rsidRPr="00EA5F42">
        <w:rPr>
          <w:rFonts w:cs="Times New Roman"/>
          <w:sz w:val="22"/>
        </w:rPr>
        <w:t xml:space="preserve">Tijekom izvještajnog razdoblja </w:t>
      </w:r>
      <w:r>
        <w:rPr>
          <w:rFonts w:cs="Times New Roman"/>
          <w:sz w:val="22"/>
        </w:rPr>
        <w:t>nije bilo danih zajmova niti potraživanja po danim zajmovima</w:t>
      </w:r>
      <w:r w:rsidRPr="00EA5F42">
        <w:rPr>
          <w:rFonts w:cs="Times New Roman"/>
          <w:sz w:val="22"/>
        </w:rPr>
        <w:t>.</w:t>
      </w:r>
    </w:p>
    <w:p w14:paraId="48328809" w14:textId="42989433" w:rsidR="00535B54" w:rsidRDefault="002D4C7B" w:rsidP="002D4C7B">
      <w:pPr>
        <w:jc w:val="both"/>
        <w:rPr>
          <w:rFonts w:cs="Times New Roman"/>
          <w:sz w:val="22"/>
        </w:rPr>
      </w:pPr>
      <w:r w:rsidRPr="00303B67">
        <w:rPr>
          <w:rFonts w:cs="Times New Roman"/>
          <w:sz w:val="22"/>
        </w:rPr>
        <w:tab/>
      </w:r>
    </w:p>
    <w:p w14:paraId="7108BD07" w14:textId="512D5193" w:rsidR="00535B54" w:rsidRPr="00535B54" w:rsidRDefault="00535B54" w:rsidP="002D4C7B">
      <w:pPr>
        <w:jc w:val="both"/>
        <w:rPr>
          <w:rFonts w:cs="Times New Roman"/>
          <w:b/>
          <w:bCs/>
          <w:sz w:val="22"/>
          <w:u w:val="single"/>
        </w:rPr>
      </w:pPr>
      <w:r>
        <w:rPr>
          <w:rFonts w:cs="Times New Roman"/>
          <w:b/>
          <w:bCs/>
          <w:sz w:val="22"/>
          <w:u w:val="single"/>
        </w:rPr>
        <w:t>I</w:t>
      </w:r>
      <w:r w:rsidRPr="00535B54">
        <w:rPr>
          <w:rFonts w:cs="Times New Roman"/>
          <w:b/>
          <w:bCs/>
          <w:sz w:val="22"/>
          <w:u w:val="single"/>
        </w:rPr>
        <w:t>zvještaj o stanju potraživanja i dospjelih obveza te o stanju potencijalnih obveza po osnovi sudskih sporova</w:t>
      </w:r>
    </w:p>
    <w:p w14:paraId="56AA2952" w14:textId="444BCAD9" w:rsidR="00AA7964" w:rsidRPr="00AA7964" w:rsidRDefault="00AA7964" w:rsidP="00AA7964">
      <w:pPr>
        <w:contextualSpacing/>
        <w:jc w:val="both"/>
        <w:rPr>
          <w:rFonts w:cs="Times New Roman"/>
          <w:sz w:val="22"/>
        </w:rPr>
      </w:pPr>
      <w:r w:rsidRPr="00AA7964">
        <w:rPr>
          <w:rFonts w:cs="Times New Roman"/>
          <w:sz w:val="22"/>
        </w:rPr>
        <w:t xml:space="preserve">Pregled nenaplaćenih potraživanja </w:t>
      </w:r>
      <w:r>
        <w:rPr>
          <w:rFonts w:cs="Times New Roman"/>
          <w:sz w:val="22"/>
        </w:rPr>
        <w:t>Razvojne agencije TINTL</w:t>
      </w:r>
      <w:r w:rsidRPr="00AA7964">
        <w:rPr>
          <w:rFonts w:cs="Times New Roman"/>
          <w:sz w:val="22"/>
        </w:rPr>
        <w:t xml:space="preserve"> te dospjelih i nedospjelih obveza na dan </w:t>
      </w:r>
      <w:r>
        <w:rPr>
          <w:rFonts w:cs="Times New Roman"/>
          <w:sz w:val="22"/>
        </w:rPr>
        <w:t>30.06.2026</w:t>
      </w:r>
      <w:r w:rsidRPr="00AA7964">
        <w:rPr>
          <w:rFonts w:cs="Times New Roman"/>
          <w:sz w:val="22"/>
        </w:rPr>
        <w:t>. godine prema kontu daje se u tablicama u nastavku.</w:t>
      </w:r>
    </w:p>
    <w:p w14:paraId="16419F64" w14:textId="77777777" w:rsidR="002D4C7B" w:rsidRDefault="002D4C7B" w:rsidP="002D4C7B">
      <w:pPr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</w:pPr>
    </w:p>
    <w:p w14:paraId="6F93ECEE" w14:textId="6104B97E" w:rsidR="00E86B51" w:rsidRPr="00E86B51" w:rsidRDefault="00E86B51" w:rsidP="00E86B51">
      <w:pPr>
        <w:spacing w:after="0"/>
        <w:jc w:val="both"/>
        <w:rPr>
          <w:rFonts w:cs="Times New Roman"/>
          <w:sz w:val="22"/>
        </w:rPr>
      </w:pPr>
      <w:r w:rsidRPr="00E86B51">
        <w:rPr>
          <w:rFonts w:cs="Times New Roman"/>
          <w:sz w:val="22"/>
        </w:rPr>
        <w:t xml:space="preserve">Tablica </w:t>
      </w:r>
      <w:r>
        <w:rPr>
          <w:rFonts w:cs="Times New Roman"/>
          <w:sz w:val="22"/>
        </w:rPr>
        <w:t>1</w:t>
      </w:r>
      <w:r w:rsidRPr="00E86B51">
        <w:rPr>
          <w:rFonts w:cs="Times New Roman"/>
          <w:sz w:val="22"/>
        </w:rPr>
        <w:t xml:space="preserve">. Stanje nenaplaćenih potraživanja za prihode poslovanja (konto 16) na dan </w:t>
      </w:r>
      <w:r>
        <w:rPr>
          <w:rFonts w:cs="Times New Roman"/>
          <w:sz w:val="22"/>
        </w:rPr>
        <w:t>30.06.2026</w:t>
      </w:r>
      <w:r w:rsidRPr="00E86B51">
        <w:rPr>
          <w:rFonts w:cs="Times New Roman"/>
          <w:sz w:val="22"/>
        </w:rPr>
        <w:t>. godine</w:t>
      </w:r>
    </w:p>
    <w:tbl>
      <w:tblPr>
        <w:tblStyle w:val="Svijetlareetkatablice"/>
        <w:tblW w:w="5000" w:type="pct"/>
        <w:tblLook w:val="0000" w:firstRow="0" w:lastRow="0" w:firstColumn="0" w:lastColumn="0" w:noHBand="0" w:noVBand="0"/>
      </w:tblPr>
      <w:tblGrid>
        <w:gridCol w:w="3256"/>
        <w:gridCol w:w="2411"/>
        <w:gridCol w:w="2692"/>
        <w:gridCol w:w="1554"/>
      </w:tblGrid>
      <w:tr w:rsidR="00E86B51" w:rsidRPr="00D420EA" w14:paraId="44C58DAB" w14:textId="77777777" w:rsidTr="001D2A0E">
        <w:tc>
          <w:tcPr>
            <w:tcW w:w="1642" w:type="pct"/>
            <w:shd w:val="clear" w:color="auto" w:fill="505050"/>
          </w:tcPr>
          <w:p w14:paraId="5096CB21" w14:textId="77777777" w:rsidR="00E86B51" w:rsidRPr="00D420EA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D420EA"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216" w:type="pct"/>
            <w:shd w:val="clear" w:color="auto" w:fill="505050"/>
          </w:tcPr>
          <w:p w14:paraId="43FB8369" w14:textId="77777777" w:rsidR="00E86B51" w:rsidRPr="00D420EA" w:rsidRDefault="00E86B51" w:rsidP="001D2A0E">
            <w:pPr>
              <w:jc w:val="center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D420E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DOSPJELA POTRAŽIVANJA</w:t>
            </w:r>
          </w:p>
        </w:tc>
        <w:tc>
          <w:tcPr>
            <w:tcW w:w="1358" w:type="pct"/>
            <w:shd w:val="clear" w:color="auto" w:fill="505050"/>
          </w:tcPr>
          <w:p w14:paraId="22ED257E" w14:textId="77777777" w:rsidR="00E86B51" w:rsidRPr="00D420EA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D420EA"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  <w:t>NEDOSPJELA POTRAŽIVANJA</w:t>
            </w:r>
          </w:p>
        </w:tc>
        <w:tc>
          <w:tcPr>
            <w:tcW w:w="784" w:type="pct"/>
            <w:shd w:val="clear" w:color="auto" w:fill="505050"/>
          </w:tcPr>
          <w:p w14:paraId="7EC41E26" w14:textId="77777777" w:rsidR="00E86B51" w:rsidRPr="00D420EA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D420E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UKUPNO</w:t>
            </w:r>
          </w:p>
        </w:tc>
      </w:tr>
      <w:tr w:rsidR="00E86B51" w:rsidRPr="00D420EA" w14:paraId="76C7ED22" w14:textId="77777777" w:rsidTr="001D2A0E">
        <w:tc>
          <w:tcPr>
            <w:tcW w:w="1642" w:type="pct"/>
          </w:tcPr>
          <w:p w14:paraId="69D8A851" w14:textId="1BD8C1BB" w:rsidR="00E86B51" w:rsidRPr="00D420EA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D420EA">
              <w:rPr>
                <w:rFonts w:cs="Times New Roman"/>
                <w:sz w:val="18"/>
                <w:szCs w:val="18"/>
              </w:rPr>
              <w:t xml:space="preserve">Potraživanja </w:t>
            </w:r>
            <w:r>
              <w:rPr>
                <w:rFonts w:cs="Times New Roman"/>
                <w:sz w:val="18"/>
                <w:szCs w:val="18"/>
              </w:rPr>
              <w:t>proračunskih korisnika za sredstva uplaćena u nadležni proračun</w:t>
            </w:r>
          </w:p>
        </w:tc>
        <w:tc>
          <w:tcPr>
            <w:tcW w:w="1216" w:type="pct"/>
          </w:tcPr>
          <w:p w14:paraId="37BE2B67" w14:textId="642E05F8" w:rsidR="00E86B51" w:rsidRPr="00D420EA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11.638,38</w:t>
            </w:r>
          </w:p>
        </w:tc>
        <w:tc>
          <w:tcPr>
            <w:tcW w:w="1358" w:type="pct"/>
          </w:tcPr>
          <w:p w14:paraId="1593F18D" w14:textId="77777777" w:rsidR="00E86B51" w:rsidRPr="00D420EA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4" w:type="pct"/>
          </w:tcPr>
          <w:p w14:paraId="67A66D9C" w14:textId="0F9FAD20" w:rsidR="00E86B51" w:rsidRPr="00D420EA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11.638,38</w:t>
            </w:r>
          </w:p>
        </w:tc>
      </w:tr>
      <w:tr w:rsidR="00E86B51" w:rsidRPr="00D420EA" w14:paraId="7616DCB4" w14:textId="77777777" w:rsidTr="001D2A0E">
        <w:tc>
          <w:tcPr>
            <w:tcW w:w="1642" w:type="pct"/>
          </w:tcPr>
          <w:p w14:paraId="19128D2C" w14:textId="0E08E35F" w:rsidR="00E86B51" w:rsidRPr="00D420EA" w:rsidRDefault="00E86B51" w:rsidP="00E86B51">
            <w:pPr>
              <w:rPr>
                <w:rFonts w:cs="Times New Roman"/>
                <w:sz w:val="18"/>
                <w:szCs w:val="18"/>
              </w:rPr>
            </w:pPr>
            <w:r w:rsidRPr="00D420EA">
              <w:rPr>
                <w:rFonts w:cs="Times New Roman"/>
                <w:b/>
                <w:sz w:val="18"/>
                <w:szCs w:val="18"/>
              </w:rPr>
              <w:t>SVEUKUPNO:</w:t>
            </w:r>
          </w:p>
        </w:tc>
        <w:tc>
          <w:tcPr>
            <w:tcW w:w="1216" w:type="pct"/>
          </w:tcPr>
          <w:p w14:paraId="77BE9A30" w14:textId="4DE969A3" w:rsidR="00E86B51" w:rsidRDefault="00E86B51" w:rsidP="00E86B5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11.638,38</w:t>
            </w:r>
          </w:p>
        </w:tc>
        <w:tc>
          <w:tcPr>
            <w:tcW w:w="1358" w:type="pct"/>
          </w:tcPr>
          <w:p w14:paraId="662E0F08" w14:textId="0E8660BE" w:rsidR="00E86B51" w:rsidRPr="00D420EA" w:rsidRDefault="00E86B51" w:rsidP="00E86B51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4" w:type="pct"/>
          </w:tcPr>
          <w:p w14:paraId="10039FD1" w14:textId="6FB263DA" w:rsidR="00E86B51" w:rsidRDefault="00E86B51" w:rsidP="00E86B5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11.638,38</w:t>
            </w:r>
          </w:p>
        </w:tc>
      </w:tr>
    </w:tbl>
    <w:p w14:paraId="42631E73" w14:textId="77777777" w:rsidR="00E86B51" w:rsidRDefault="00E86B51" w:rsidP="002D4C7B">
      <w:pPr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</w:pPr>
    </w:p>
    <w:p w14:paraId="03E5E41F" w14:textId="5C214EFF" w:rsidR="00E86B51" w:rsidRPr="00626E9D" w:rsidRDefault="00E86B51" w:rsidP="00E86B51">
      <w:pPr>
        <w:widowControl w:val="0"/>
        <w:suppressAutoHyphens/>
        <w:spacing w:after="0"/>
        <w:jc w:val="both"/>
        <w:textAlignment w:val="baseline"/>
        <w:rPr>
          <w:rFonts w:eastAsia="Lucida Sans Unicode" w:cs="Times New Roman"/>
          <w:kern w:val="1"/>
          <w:sz w:val="22"/>
          <w:lang w:eastAsia="ar-SA"/>
        </w:rPr>
      </w:pPr>
      <w:r w:rsidRPr="00626E9D">
        <w:rPr>
          <w:rFonts w:eastAsia="Lucida Sans Unicode" w:cs="Times New Roman"/>
          <w:kern w:val="1"/>
          <w:sz w:val="22"/>
          <w:lang w:eastAsia="ar-SA"/>
        </w:rPr>
        <w:t>Tablica 2. Stanje dospjelih i nedospjelih obveza na dan 30.06.2026. godine</w:t>
      </w:r>
    </w:p>
    <w:tbl>
      <w:tblPr>
        <w:tblStyle w:val="Svijetlareetkatablice"/>
        <w:tblW w:w="5000" w:type="pct"/>
        <w:tblLook w:val="0000" w:firstRow="0" w:lastRow="0" w:firstColumn="0" w:lastColumn="0" w:noHBand="0" w:noVBand="0"/>
      </w:tblPr>
      <w:tblGrid>
        <w:gridCol w:w="3256"/>
        <w:gridCol w:w="2411"/>
        <w:gridCol w:w="2692"/>
        <w:gridCol w:w="1554"/>
      </w:tblGrid>
      <w:tr w:rsidR="00E86B51" w:rsidRPr="00362DAE" w14:paraId="4F5162A4" w14:textId="77777777" w:rsidTr="001D2A0E">
        <w:trPr>
          <w:trHeight w:val="251"/>
        </w:trPr>
        <w:tc>
          <w:tcPr>
            <w:tcW w:w="1642" w:type="pct"/>
            <w:shd w:val="clear" w:color="auto" w:fill="505050"/>
          </w:tcPr>
          <w:p w14:paraId="3BD8F703" w14:textId="77777777" w:rsidR="00E86B51" w:rsidRPr="00362DAE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362DAE"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216" w:type="pct"/>
            <w:shd w:val="clear" w:color="auto" w:fill="505050"/>
          </w:tcPr>
          <w:p w14:paraId="0D8907B5" w14:textId="77777777" w:rsidR="00E86B51" w:rsidRPr="00362DAE" w:rsidRDefault="00E86B51" w:rsidP="001D2A0E">
            <w:pPr>
              <w:jc w:val="center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362DAE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DOSPJELE OBVEZE</w:t>
            </w:r>
          </w:p>
        </w:tc>
        <w:tc>
          <w:tcPr>
            <w:tcW w:w="1358" w:type="pct"/>
            <w:shd w:val="clear" w:color="auto" w:fill="505050"/>
          </w:tcPr>
          <w:p w14:paraId="5CF96785" w14:textId="77777777" w:rsidR="00E86B51" w:rsidRPr="00362DAE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362DAE"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  <w:t>NEDOSPJELE OBVEZE</w:t>
            </w:r>
          </w:p>
        </w:tc>
        <w:tc>
          <w:tcPr>
            <w:tcW w:w="784" w:type="pct"/>
            <w:shd w:val="clear" w:color="auto" w:fill="505050"/>
          </w:tcPr>
          <w:p w14:paraId="67053F11" w14:textId="77777777" w:rsidR="00E86B51" w:rsidRPr="00362DAE" w:rsidRDefault="00E86B51" w:rsidP="001D2A0E">
            <w:pPr>
              <w:jc w:val="center"/>
              <w:rPr>
                <w:rFonts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362DAE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UKUPNO</w:t>
            </w:r>
          </w:p>
        </w:tc>
      </w:tr>
      <w:tr w:rsidR="00E86B51" w:rsidRPr="00362DAE" w14:paraId="5CB8C6E1" w14:textId="77777777" w:rsidTr="001D2A0E">
        <w:tc>
          <w:tcPr>
            <w:tcW w:w="1642" w:type="pct"/>
          </w:tcPr>
          <w:p w14:paraId="004203E6" w14:textId="77777777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362DAE">
              <w:rPr>
                <w:rFonts w:cs="Times New Roman"/>
                <w:sz w:val="18"/>
                <w:szCs w:val="18"/>
              </w:rPr>
              <w:t>Obveze za zaposlene i privremeno zaposlene</w:t>
            </w:r>
          </w:p>
        </w:tc>
        <w:tc>
          <w:tcPr>
            <w:tcW w:w="1216" w:type="pct"/>
          </w:tcPr>
          <w:p w14:paraId="7F9C4B9E" w14:textId="77777777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58" w:type="pct"/>
          </w:tcPr>
          <w:p w14:paraId="2A0DEE07" w14:textId="2BE68A06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8.447,49</w:t>
            </w:r>
          </w:p>
        </w:tc>
        <w:tc>
          <w:tcPr>
            <w:tcW w:w="784" w:type="pct"/>
          </w:tcPr>
          <w:p w14:paraId="73714D8B" w14:textId="37BC7FCD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8.447,49</w:t>
            </w:r>
          </w:p>
        </w:tc>
      </w:tr>
      <w:tr w:rsidR="00E86B51" w:rsidRPr="00362DAE" w14:paraId="71D20F3B" w14:textId="77777777" w:rsidTr="001D2A0E">
        <w:tc>
          <w:tcPr>
            <w:tcW w:w="1642" w:type="pct"/>
          </w:tcPr>
          <w:p w14:paraId="37B28978" w14:textId="77777777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362DAE">
              <w:rPr>
                <w:rFonts w:cs="Times New Roman"/>
                <w:sz w:val="18"/>
                <w:szCs w:val="18"/>
              </w:rPr>
              <w:t>Obveze za ostale naknade plaća</w:t>
            </w:r>
          </w:p>
        </w:tc>
        <w:tc>
          <w:tcPr>
            <w:tcW w:w="1216" w:type="pct"/>
          </w:tcPr>
          <w:p w14:paraId="5750915E" w14:textId="77777777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58" w:type="pct"/>
          </w:tcPr>
          <w:p w14:paraId="48E595A5" w14:textId="2D074969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300,00</w:t>
            </w:r>
          </w:p>
        </w:tc>
        <w:tc>
          <w:tcPr>
            <w:tcW w:w="784" w:type="pct"/>
          </w:tcPr>
          <w:p w14:paraId="2AAAB442" w14:textId="6F588BBC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300,00</w:t>
            </w:r>
          </w:p>
        </w:tc>
      </w:tr>
      <w:tr w:rsidR="00E86B51" w:rsidRPr="00362DAE" w14:paraId="7E508F19" w14:textId="77777777" w:rsidTr="001D2A0E">
        <w:tc>
          <w:tcPr>
            <w:tcW w:w="1642" w:type="pct"/>
          </w:tcPr>
          <w:p w14:paraId="229F40AC" w14:textId="77777777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362DAE">
              <w:rPr>
                <w:rFonts w:cs="Times New Roman"/>
                <w:sz w:val="18"/>
                <w:szCs w:val="18"/>
              </w:rPr>
              <w:t>Obveze za doprinose za obvezno zdravstveno osiguranje</w:t>
            </w:r>
          </w:p>
        </w:tc>
        <w:tc>
          <w:tcPr>
            <w:tcW w:w="1216" w:type="pct"/>
          </w:tcPr>
          <w:p w14:paraId="5280D23C" w14:textId="77777777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58" w:type="pct"/>
          </w:tcPr>
          <w:p w14:paraId="330E3A23" w14:textId="65EC3C4D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1.011,63</w:t>
            </w:r>
          </w:p>
        </w:tc>
        <w:tc>
          <w:tcPr>
            <w:tcW w:w="784" w:type="pct"/>
          </w:tcPr>
          <w:p w14:paraId="43D93199" w14:textId="4D8F5614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1.011,63</w:t>
            </w:r>
          </w:p>
        </w:tc>
      </w:tr>
      <w:tr w:rsidR="00E86B51" w:rsidRPr="00362DAE" w14:paraId="69FB696C" w14:textId="77777777" w:rsidTr="001D2A0E">
        <w:tc>
          <w:tcPr>
            <w:tcW w:w="1642" w:type="pct"/>
          </w:tcPr>
          <w:p w14:paraId="73F760C0" w14:textId="6A221A66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E86B51">
              <w:rPr>
                <w:rFonts w:cs="Times New Roman"/>
                <w:sz w:val="18"/>
                <w:szCs w:val="18"/>
              </w:rPr>
              <w:t>Službena putovanja</w:t>
            </w:r>
          </w:p>
        </w:tc>
        <w:tc>
          <w:tcPr>
            <w:tcW w:w="1216" w:type="pct"/>
          </w:tcPr>
          <w:p w14:paraId="74479EAE" w14:textId="76BF9BF3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20,63</w:t>
            </w:r>
          </w:p>
        </w:tc>
        <w:tc>
          <w:tcPr>
            <w:tcW w:w="1358" w:type="pct"/>
          </w:tcPr>
          <w:p w14:paraId="7A9F8001" w14:textId="77777777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4" w:type="pct"/>
          </w:tcPr>
          <w:p w14:paraId="53FE9DDF" w14:textId="3AFDF136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20,63</w:t>
            </w:r>
          </w:p>
        </w:tc>
      </w:tr>
      <w:tr w:rsidR="00E86B51" w:rsidRPr="00362DAE" w14:paraId="2592D8BA" w14:textId="77777777" w:rsidTr="001D2A0E">
        <w:tc>
          <w:tcPr>
            <w:tcW w:w="1642" w:type="pct"/>
          </w:tcPr>
          <w:p w14:paraId="738EAE16" w14:textId="77777777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362DAE">
              <w:rPr>
                <w:rFonts w:cs="Times New Roman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216" w:type="pct"/>
          </w:tcPr>
          <w:p w14:paraId="43B97382" w14:textId="77777777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58" w:type="pct"/>
          </w:tcPr>
          <w:p w14:paraId="3C912342" w14:textId="67434BFB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208,75</w:t>
            </w:r>
          </w:p>
        </w:tc>
        <w:tc>
          <w:tcPr>
            <w:tcW w:w="784" w:type="pct"/>
          </w:tcPr>
          <w:p w14:paraId="27027D6F" w14:textId="214B466B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208,75</w:t>
            </w:r>
          </w:p>
        </w:tc>
      </w:tr>
      <w:tr w:rsidR="00E86B51" w:rsidRPr="00362DAE" w14:paraId="35A4F298" w14:textId="77777777" w:rsidTr="001D2A0E">
        <w:tc>
          <w:tcPr>
            <w:tcW w:w="1642" w:type="pct"/>
          </w:tcPr>
          <w:p w14:paraId="7A8C04A5" w14:textId="77777777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362DAE">
              <w:rPr>
                <w:rFonts w:cs="Times New Roman"/>
                <w:sz w:val="18"/>
                <w:szCs w:val="18"/>
              </w:rPr>
              <w:t>Energija</w:t>
            </w:r>
          </w:p>
        </w:tc>
        <w:tc>
          <w:tcPr>
            <w:tcW w:w="1216" w:type="pct"/>
          </w:tcPr>
          <w:p w14:paraId="689B2D8B" w14:textId="5FD9325D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58" w:type="pct"/>
          </w:tcPr>
          <w:p w14:paraId="242F143A" w14:textId="07DF647C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139,16</w:t>
            </w:r>
          </w:p>
        </w:tc>
        <w:tc>
          <w:tcPr>
            <w:tcW w:w="784" w:type="pct"/>
          </w:tcPr>
          <w:p w14:paraId="3D27A9AC" w14:textId="43ABB6C4" w:rsidR="00E86B51" w:rsidRPr="00362DAE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139,16</w:t>
            </w:r>
          </w:p>
        </w:tc>
      </w:tr>
      <w:tr w:rsidR="00E86B51" w:rsidRPr="00362DAE" w14:paraId="337528C1" w14:textId="77777777" w:rsidTr="001D2A0E">
        <w:tc>
          <w:tcPr>
            <w:tcW w:w="1642" w:type="pct"/>
          </w:tcPr>
          <w:p w14:paraId="3CD56FC3" w14:textId="141C8AA8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E86B51">
              <w:rPr>
                <w:rFonts w:cs="Times New Roman"/>
                <w:sz w:val="18"/>
                <w:szCs w:val="18"/>
              </w:rPr>
              <w:t>Usluge telefona, pošte i prijevoza</w:t>
            </w:r>
          </w:p>
        </w:tc>
        <w:tc>
          <w:tcPr>
            <w:tcW w:w="1216" w:type="pct"/>
          </w:tcPr>
          <w:p w14:paraId="632D5438" w14:textId="126E0884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2,41</w:t>
            </w:r>
          </w:p>
        </w:tc>
        <w:tc>
          <w:tcPr>
            <w:tcW w:w="1358" w:type="pct"/>
          </w:tcPr>
          <w:p w14:paraId="5D04D404" w14:textId="29C7FB73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53,53</w:t>
            </w:r>
          </w:p>
        </w:tc>
        <w:tc>
          <w:tcPr>
            <w:tcW w:w="784" w:type="pct"/>
          </w:tcPr>
          <w:p w14:paraId="1D4677F8" w14:textId="35285F3F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55,94</w:t>
            </w:r>
          </w:p>
        </w:tc>
      </w:tr>
      <w:tr w:rsidR="00E86B51" w:rsidRPr="00362DAE" w14:paraId="113BC20B" w14:textId="77777777" w:rsidTr="001D2A0E">
        <w:tc>
          <w:tcPr>
            <w:tcW w:w="1642" w:type="pct"/>
          </w:tcPr>
          <w:p w14:paraId="32631F0C" w14:textId="6A455F52" w:rsidR="00E86B51" w:rsidRPr="00362DAE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E86B51">
              <w:rPr>
                <w:rFonts w:cs="Times New Roman"/>
                <w:sz w:val="18"/>
                <w:szCs w:val="18"/>
              </w:rPr>
              <w:t>Intelektualne i osobne usluge</w:t>
            </w:r>
          </w:p>
        </w:tc>
        <w:tc>
          <w:tcPr>
            <w:tcW w:w="1216" w:type="pct"/>
          </w:tcPr>
          <w:p w14:paraId="1FAADD83" w14:textId="6E593E2C" w:rsidR="00E86B51" w:rsidRDefault="00626E9D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29,20</w:t>
            </w:r>
          </w:p>
        </w:tc>
        <w:tc>
          <w:tcPr>
            <w:tcW w:w="1358" w:type="pct"/>
          </w:tcPr>
          <w:p w14:paraId="7900AF5F" w14:textId="77777777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4" w:type="pct"/>
          </w:tcPr>
          <w:p w14:paraId="2A54C5FA" w14:textId="0F374AAA" w:rsidR="00E86B51" w:rsidRDefault="00626E9D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29,20</w:t>
            </w:r>
          </w:p>
        </w:tc>
      </w:tr>
      <w:tr w:rsidR="00E86B51" w:rsidRPr="00362DAE" w14:paraId="730869E6" w14:textId="77777777" w:rsidTr="001D2A0E">
        <w:tc>
          <w:tcPr>
            <w:tcW w:w="1642" w:type="pct"/>
          </w:tcPr>
          <w:p w14:paraId="1B15F4AC" w14:textId="246C9AFD" w:rsidR="00E86B51" w:rsidRPr="00E86B51" w:rsidRDefault="00E86B51" w:rsidP="001D2A0E">
            <w:pPr>
              <w:rPr>
                <w:rFonts w:cs="Times New Roman"/>
                <w:sz w:val="18"/>
                <w:szCs w:val="18"/>
              </w:rPr>
            </w:pPr>
            <w:r w:rsidRPr="00E86B51">
              <w:rPr>
                <w:rFonts w:cs="Times New Roman"/>
                <w:sz w:val="18"/>
                <w:szCs w:val="18"/>
              </w:rPr>
              <w:t>Obveze za bankarske usluge i usluge platnog prometa</w:t>
            </w:r>
          </w:p>
        </w:tc>
        <w:tc>
          <w:tcPr>
            <w:tcW w:w="1216" w:type="pct"/>
          </w:tcPr>
          <w:p w14:paraId="34581B30" w14:textId="33D4F734" w:rsidR="00E86B51" w:rsidRDefault="00626E9D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1,66</w:t>
            </w:r>
          </w:p>
        </w:tc>
        <w:tc>
          <w:tcPr>
            <w:tcW w:w="1358" w:type="pct"/>
          </w:tcPr>
          <w:p w14:paraId="3317DCD3" w14:textId="77777777" w:rsidR="00E86B51" w:rsidRDefault="00E86B51" w:rsidP="001D2A0E">
            <w:pPr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4" w:type="pct"/>
          </w:tcPr>
          <w:p w14:paraId="357F6312" w14:textId="392BA0D8" w:rsidR="00E86B51" w:rsidRDefault="00626E9D" w:rsidP="001D2A0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1,66</w:t>
            </w:r>
          </w:p>
        </w:tc>
      </w:tr>
      <w:tr w:rsidR="00626E9D" w:rsidRPr="00362DAE" w14:paraId="1B6DAAF4" w14:textId="77777777" w:rsidTr="001D2A0E">
        <w:tc>
          <w:tcPr>
            <w:tcW w:w="1642" w:type="pct"/>
          </w:tcPr>
          <w:p w14:paraId="3E57B556" w14:textId="5C83693C" w:rsidR="00626E9D" w:rsidRPr="00E86B51" w:rsidRDefault="00626E9D" w:rsidP="00626E9D">
            <w:pPr>
              <w:rPr>
                <w:rFonts w:cs="Times New Roman"/>
                <w:sz w:val="18"/>
                <w:szCs w:val="18"/>
              </w:rPr>
            </w:pPr>
            <w:r w:rsidRPr="00D420EA">
              <w:rPr>
                <w:rFonts w:cs="Times New Roman"/>
                <w:b/>
                <w:sz w:val="18"/>
                <w:szCs w:val="18"/>
              </w:rPr>
              <w:t>SVEUKUPNO:</w:t>
            </w:r>
          </w:p>
        </w:tc>
        <w:tc>
          <w:tcPr>
            <w:tcW w:w="1216" w:type="pct"/>
          </w:tcPr>
          <w:p w14:paraId="45D466C7" w14:textId="20A2E599" w:rsidR="00626E9D" w:rsidRDefault="00626E9D" w:rsidP="00626E9D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53,90</w:t>
            </w:r>
          </w:p>
        </w:tc>
        <w:tc>
          <w:tcPr>
            <w:tcW w:w="1358" w:type="pct"/>
          </w:tcPr>
          <w:p w14:paraId="0077C586" w14:textId="5FF1F5E1" w:rsidR="00626E9D" w:rsidRPr="00626E9D" w:rsidRDefault="00626E9D" w:rsidP="00626E9D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 w:rsidRPr="00626E9D">
              <w:rPr>
                <w:rFonts w:cs="Times New Roman"/>
                <w:b/>
                <w:bCs/>
                <w:sz w:val="18"/>
                <w:szCs w:val="18"/>
              </w:rPr>
              <w:t>10.160,56</w:t>
            </w:r>
          </w:p>
        </w:tc>
        <w:tc>
          <w:tcPr>
            <w:tcW w:w="784" w:type="pct"/>
          </w:tcPr>
          <w:p w14:paraId="0DE1685F" w14:textId="5FC1FA83" w:rsidR="00626E9D" w:rsidRDefault="00626E9D" w:rsidP="00626E9D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10.214,46</w:t>
            </w:r>
          </w:p>
        </w:tc>
      </w:tr>
    </w:tbl>
    <w:p w14:paraId="5146E2DA" w14:textId="77777777" w:rsidR="00535B54" w:rsidRDefault="00535B54" w:rsidP="002D4C7B">
      <w:pPr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</w:pPr>
    </w:p>
    <w:p w14:paraId="636223AE" w14:textId="77777777" w:rsidR="00535B54" w:rsidRPr="00250FE3" w:rsidRDefault="00535B54" w:rsidP="00535B54">
      <w:pPr>
        <w:jc w:val="center"/>
        <w:rPr>
          <w:rFonts w:cs="Times New Roman"/>
          <w:b/>
          <w:sz w:val="22"/>
        </w:rPr>
      </w:pPr>
      <w:r w:rsidRPr="00250FE3">
        <w:rPr>
          <w:rFonts w:cs="Times New Roman"/>
          <w:b/>
          <w:sz w:val="22"/>
        </w:rPr>
        <w:lastRenderedPageBreak/>
        <w:t>Članak 4.</w:t>
      </w:r>
    </w:p>
    <w:p w14:paraId="46FFB0A4" w14:textId="50FE1CCF" w:rsidR="00535B54" w:rsidRDefault="00535B54" w:rsidP="00535B54">
      <w:pPr>
        <w:jc w:val="both"/>
        <w:rPr>
          <w:rFonts w:cs="Times New Roman"/>
          <w:sz w:val="22"/>
        </w:rPr>
      </w:pPr>
      <w:r w:rsidRPr="00250FE3">
        <w:rPr>
          <w:rFonts w:cs="Times New Roman"/>
          <w:sz w:val="22"/>
        </w:rPr>
        <w:t>Opći i posebni dio</w:t>
      </w:r>
      <w:r>
        <w:rPr>
          <w:rFonts w:cs="Times New Roman"/>
          <w:sz w:val="22"/>
        </w:rPr>
        <w:t xml:space="preserve"> polugodišnjeg</w:t>
      </w:r>
      <w:r w:rsidRPr="00250FE3">
        <w:rPr>
          <w:rFonts w:cs="Times New Roman"/>
          <w:sz w:val="22"/>
        </w:rPr>
        <w:t xml:space="preserve"> izvještaja o izvršenju </w:t>
      </w:r>
      <w:r w:rsidR="00626E9D">
        <w:rPr>
          <w:rFonts w:cs="Times New Roman"/>
          <w:sz w:val="22"/>
        </w:rPr>
        <w:t>financijskog plana</w:t>
      </w:r>
      <w:r w:rsidRPr="00250FE3">
        <w:rPr>
          <w:rFonts w:cs="Times New Roman"/>
          <w:sz w:val="22"/>
        </w:rPr>
        <w:t xml:space="preserve">, obrazloženje </w:t>
      </w:r>
      <w:r>
        <w:rPr>
          <w:rFonts w:cs="Times New Roman"/>
          <w:sz w:val="22"/>
        </w:rPr>
        <w:t>polu</w:t>
      </w:r>
      <w:r w:rsidRPr="00250FE3">
        <w:rPr>
          <w:rFonts w:cs="Times New Roman"/>
          <w:sz w:val="22"/>
        </w:rPr>
        <w:t xml:space="preserve">godišnjeg izvještaja o izvršenju </w:t>
      </w:r>
      <w:r w:rsidR="00626E9D">
        <w:rPr>
          <w:rFonts w:cs="Times New Roman"/>
          <w:sz w:val="22"/>
        </w:rPr>
        <w:t>financijskog plana</w:t>
      </w:r>
      <w:r w:rsidRPr="00250FE3">
        <w:rPr>
          <w:rFonts w:cs="Times New Roman"/>
          <w:sz w:val="22"/>
        </w:rPr>
        <w:t xml:space="preserve">, te poseban izvještaj o </w:t>
      </w:r>
      <w:r>
        <w:rPr>
          <w:rFonts w:cs="Times New Roman"/>
          <w:sz w:val="22"/>
        </w:rPr>
        <w:t xml:space="preserve">polugodišnjem </w:t>
      </w:r>
      <w:r w:rsidRPr="00250FE3">
        <w:rPr>
          <w:rFonts w:cs="Times New Roman"/>
          <w:sz w:val="22"/>
        </w:rPr>
        <w:t xml:space="preserve">izvršenju </w:t>
      </w:r>
      <w:r w:rsidR="00626E9D">
        <w:rPr>
          <w:rFonts w:cs="Times New Roman"/>
          <w:sz w:val="22"/>
        </w:rPr>
        <w:t>financijskog plana Razvojne agencije TINTL</w:t>
      </w:r>
      <w:r>
        <w:rPr>
          <w:rFonts w:cs="Times New Roman"/>
          <w:sz w:val="22"/>
        </w:rPr>
        <w:t>, objavit će se</w:t>
      </w:r>
      <w:r w:rsidRPr="00250FE3">
        <w:rPr>
          <w:rFonts w:cs="Times New Roman"/>
          <w:sz w:val="22"/>
        </w:rPr>
        <w:t xml:space="preserve"> </w:t>
      </w:r>
      <w:r w:rsidR="00483328">
        <w:rPr>
          <w:rFonts w:cs="Times New Roman"/>
          <w:sz w:val="22"/>
        </w:rPr>
        <w:t>na službenoj web stranici Razvojne agencije TINTL.</w:t>
      </w:r>
    </w:p>
    <w:p w14:paraId="01B6F859" w14:textId="77777777" w:rsidR="00535B54" w:rsidRPr="00A40C1E" w:rsidRDefault="00535B54" w:rsidP="002D4C7B">
      <w:pPr>
        <w:rPr>
          <w:rFonts w:eastAsia="Times New Roman" w:cs="Times New Roman"/>
          <w:b/>
          <w:bCs/>
          <w:kern w:val="2"/>
          <w:sz w:val="24"/>
          <w:szCs w:val="24"/>
          <w:lang w:eastAsia="hr-HR"/>
        </w:rPr>
      </w:pPr>
    </w:p>
    <w:p w14:paraId="1CD53DBE" w14:textId="77777777" w:rsidR="002D4C7B" w:rsidRPr="007A63A7" w:rsidRDefault="002D4C7B" w:rsidP="002D4C7B">
      <w:pPr>
        <w:rPr>
          <w:rFonts w:cs="Times New Roman"/>
          <w:szCs w:val="20"/>
        </w:rPr>
      </w:pPr>
    </w:p>
    <w:p w14:paraId="7A0FDFA2" w14:textId="7158D067" w:rsidR="00303B67" w:rsidRPr="00BC5903" w:rsidRDefault="00626E9D" w:rsidP="00303B67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UPRAVNO VIJEĆE</w:t>
      </w:r>
    </w:p>
    <w:p w14:paraId="4E034C87" w14:textId="2B254CF3" w:rsidR="00303B67" w:rsidRPr="00BC5903" w:rsidRDefault="00626E9D" w:rsidP="00303B67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RAZVOJNE AGENCIJE TINTL</w:t>
      </w:r>
    </w:p>
    <w:p w14:paraId="6F9BA87D" w14:textId="77777777" w:rsidR="00303B67" w:rsidRPr="00BC5903" w:rsidRDefault="00303B67" w:rsidP="00303B67">
      <w:pPr>
        <w:jc w:val="both"/>
        <w:rPr>
          <w:rFonts w:cs="Times New Roman"/>
        </w:rPr>
      </w:pPr>
    </w:p>
    <w:p w14:paraId="1750E90C" w14:textId="77777777" w:rsidR="00303B67" w:rsidRDefault="00303B67" w:rsidP="00303B67">
      <w:pPr>
        <w:jc w:val="both"/>
        <w:rPr>
          <w:rFonts w:cs="Times New Roman"/>
        </w:rPr>
      </w:pPr>
    </w:p>
    <w:p w14:paraId="1FDCDFD5" w14:textId="77777777" w:rsidR="00626E9D" w:rsidRPr="00BC5903" w:rsidRDefault="00626E9D" w:rsidP="00303B67">
      <w:pPr>
        <w:jc w:val="both"/>
        <w:rPr>
          <w:rFonts w:cs="Times New Roman"/>
        </w:rPr>
      </w:pPr>
    </w:p>
    <w:p w14:paraId="16093FAA" w14:textId="143C2EE5" w:rsidR="00303B67" w:rsidRPr="006D6BC0" w:rsidRDefault="00303B67" w:rsidP="00303B67">
      <w:pPr>
        <w:spacing w:after="0"/>
        <w:jc w:val="right"/>
        <w:rPr>
          <w:rFonts w:cs="Times New Roman"/>
          <w:b/>
          <w:bCs/>
          <w:szCs w:val="20"/>
        </w:rPr>
      </w:pPr>
      <w:r w:rsidRPr="006D6BC0">
        <w:rPr>
          <w:rFonts w:cs="Times New Roman"/>
          <w:b/>
          <w:bCs/>
          <w:szCs w:val="20"/>
        </w:rPr>
        <w:t>PREDSJEDNI</w:t>
      </w:r>
      <w:r w:rsidR="00341517">
        <w:rPr>
          <w:rFonts w:cs="Times New Roman"/>
          <w:b/>
          <w:bCs/>
          <w:szCs w:val="20"/>
        </w:rPr>
        <w:t xml:space="preserve">CA </w:t>
      </w:r>
      <w:r w:rsidR="00626E9D">
        <w:rPr>
          <w:rFonts w:cs="Times New Roman"/>
          <w:b/>
          <w:bCs/>
          <w:szCs w:val="20"/>
        </w:rPr>
        <w:t>UPRAVNOG VIJEĆA</w:t>
      </w:r>
    </w:p>
    <w:p w14:paraId="7BDC091D" w14:textId="38453751" w:rsidR="00303B67" w:rsidRPr="006D6BC0" w:rsidRDefault="00626E9D" w:rsidP="00303B67">
      <w:pPr>
        <w:spacing w:after="0"/>
        <w:ind w:left="5664" w:firstLine="708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 xml:space="preserve">     RAZVOJNE AGENCIJE TINTL</w:t>
      </w:r>
    </w:p>
    <w:p w14:paraId="44CEC7BB" w14:textId="0B094BD2" w:rsidR="004519C8" w:rsidRPr="00341517" w:rsidRDefault="00303B67" w:rsidP="00303B67">
      <w:pPr>
        <w:rPr>
          <w:rFonts w:cs="Times New Roman"/>
          <w:b/>
          <w:bCs/>
          <w:szCs w:val="20"/>
        </w:rPr>
      </w:pPr>
      <w:r w:rsidRPr="00341517">
        <w:rPr>
          <w:rFonts w:cs="Times New Roman"/>
          <w:b/>
          <w:bCs/>
          <w:szCs w:val="20"/>
        </w:rPr>
        <w:t xml:space="preserve">                                                                                                                                                 </w:t>
      </w:r>
      <w:r w:rsidR="00341517" w:rsidRPr="00341517">
        <w:rPr>
          <w:rFonts w:cs="Times New Roman"/>
          <w:b/>
          <w:bCs/>
          <w:szCs w:val="20"/>
        </w:rPr>
        <w:t>Ivan</w:t>
      </w:r>
      <w:r w:rsidR="00341517">
        <w:rPr>
          <w:rFonts w:cs="Times New Roman"/>
          <w:b/>
          <w:bCs/>
          <w:szCs w:val="20"/>
        </w:rPr>
        <w:t>a</w:t>
      </w:r>
      <w:r w:rsidR="00341517" w:rsidRPr="00341517">
        <w:rPr>
          <w:rFonts w:cs="Times New Roman"/>
          <w:b/>
          <w:bCs/>
          <w:szCs w:val="20"/>
        </w:rPr>
        <w:t xml:space="preserve"> Tomaš</w:t>
      </w:r>
    </w:p>
    <w:p w14:paraId="1D77C3D7" w14:textId="77777777" w:rsidR="00535B54" w:rsidRDefault="00535B54" w:rsidP="00303B67">
      <w:pPr>
        <w:rPr>
          <w:rFonts w:cs="Times New Roman"/>
          <w:b/>
          <w:bCs/>
          <w:szCs w:val="20"/>
        </w:rPr>
      </w:pPr>
    </w:p>
    <w:p w14:paraId="6888DC72" w14:textId="3C2CCD69" w:rsidR="00535B54" w:rsidRPr="00124C73" w:rsidRDefault="00535B54" w:rsidP="00535B54">
      <w:pPr>
        <w:spacing w:after="0" w:line="240" w:lineRule="auto"/>
        <w:jc w:val="both"/>
        <w:rPr>
          <w:rFonts w:cs="Times New Roman"/>
          <w:sz w:val="24"/>
          <w:szCs w:val="28"/>
        </w:rPr>
      </w:pPr>
      <w:r w:rsidRPr="00124C73">
        <w:rPr>
          <w:rFonts w:cs="Times New Roman"/>
          <w:sz w:val="24"/>
          <w:szCs w:val="28"/>
        </w:rPr>
        <w:t>KLASA:</w:t>
      </w:r>
      <w:r w:rsidR="00124C73">
        <w:rPr>
          <w:rFonts w:cs="Times New Roman"/>
          <w:sz w:val="24"/>
          <w:szCs w:val="28"/>
        </w:rPr>
        <w:t xml:space="preserve"> </w:t>
      </w:r>
      <w:r w:rsidR="00124C73" w:rsidRPr="00124C73">
        <w:rPr>
          <w:rFonts w:cs="Times New Roman"/>
          <w:sz w:val="24"/>
          <w:szCs w:val="28"/>
        </w:rPr>
        <w:t>007-01/26-01/04</w:t>
      </w:r>
    </w:p>
    <w:p w14:paraId="657DFAF2" w14:textId="1EB08B4D" w:rsidR="00535B54" w:rsidRPr="00124C73" w:rsidRDefault="00535B54" w:rsidP="00535B54">
      <w:pPr>
        <w:spacing w:after="0" w:line="240" w:lineRule="auto"/>
        <w:jc w:val="both"/>
        <w:rPr>
          <w:rFonts w:cs="Times New Roman"/>
          <w:sz w:val="24"/>
          <w:szCs w:val="28"/>
        </w:rPr>
      </w:pPr>
      <w:r w:rsidRPr="00124C73">
        <w:rPr>
          <w:rFonts w:cs="Times New Roman"/>
          <w:sz w:val="24"/>
          <w:szCs w:val="28"/>
        </w:rPr>
        <w:t>URBROJ:</w:t>
      </w:r>
      <w:r w:rsidR="00124C73" w:rsidRPr="00124C73">
        <w:t xml:space="preserve"> </w:t>
      </w:r>
      <w:r w:rsidR="00124C73" w:rsidRPr="00124C73">
        <w:rPr>
          <w:rFonts w:cs="Times New Roman"/>
          <w:sz w:val="24"/>
          <w:szCs w:val="28"/>
        </w:rPr>
        <w:t>2196-28-1-26-03</w:t>
      </w:r>
    </w:p>
    <w:p w14:paraId="5451FDF7" w14:textId="77777777" w:rsidR="00535B54" w:rsidRPr="00535B54" w:rsidRDefault="00535B54" w:rsidP="00303B67">
      <w:pPr>
        <w:rPr>
          <w:rFonts w:cs="Times New Roman"/>
          <w:b/>
          <w:bCs/>
          <w:szCs w:val="20"/>
        </w:rPr>
      </w:pPr>
    </w:p>
    <w:sectPr w:rsidR="00535B54" w:rsidRPr="00535B54" w:rsidSect="00B6441F">
      <w:headerReference w:type="default" r:id="rId10"/>
      <w:pgSz w:w="11906" w:h="16838"/>
      <w:pgMar w:top="1418" w:right="849" w:bottom="993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6618" w14:textId="77777777" w:rsidR="002F624D" w:rsidRDefault="002F624D">
      <w:pPr>
        <w:spacing w:after="0" w:line="240" w:lineRule="auto"/>
      </w:pPr>
      <w:r>
        <w:separator/>
      </w:r>
    </w:p>
  </w:endnote>
  <w:endnote w:type="continuationSeparator" w:id="0">
    <w:p w14:paraId="6B27EE2D" w14:textId="77777777" w:rsidR="002F624D" w:rsidRDefault="002F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446730"/>
      <w:docPartObj>
        <w:docPartGallery w:val="Page Numbers (Bottom of Page)"/>
        <w:docPartUnique/>
      </w:docPartObj>
    </w:sdtPr>
    <w:sdtContent>
      <w:p w14:paraId="799146C4" w14:textId="77777777" w:rsidR="00BA110F" w:rsidRDefault="00BA11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4D366" w14:textId="77777777" w:rsidR="008E5CD3" w:rsidRDefault="008E5CD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853933"/>
      <w:docPartObj>
        <w:docPartGallery w:val="Page Numbers (Bottom of Page)"/>
        <w:docPartUnique/>
      </w:docPartObj>
    </w:sdtPr>
    <w:sdtContent>
      <w:p w14:paraId="4CEC1400" w14:textId="1980EC16" w:rsidR="00E300BE" w:rsidRDefault="00E300B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9B11A" w14:textId="77777777" w:rsidR="00E300BE" w:rsidRDefault="00E300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CD14" w14:textId="77777777" w:rsidR="002F624D" w:rsidRDefault="002F624D">
      <w:pPr>
        <w:spacing w:after="0" w:line="240" w:lineRule="auto"/>
      </w:pPr>
      <w:r>
        <w:separator/>
      </w:r>
    </w:p>
  </w:footnote>
  <w:footnote w:type="continuationSeparator" w:id="0">
    <w:p w14:paraId="4AEE03C9" w14:textId="77777777" w:rsidR="002F624D" w:rsidRDefault="002F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2C52" w14:textId="77777777" w:rsidR="0095132C" w:rsidRDefault="0095132C" w:rsidP="00297E20">
    <w:pPr>
      <w:rPr>
        <w:rFonts w:cs="Times New Roman"/>
        <w:b/>
        <w:bCs/>
        <w:szCs w:val="20"/>
      </w:rPr>
    </w:pPr>
    <w:r w:rsidRPr="0095132C">
      <w:rPr>
        <w:rFonts w:cs="Times New Roman"/>
        <w:b/>
        <w:bCs/>
        <w:noProof/>
        <w:szCs w:val="20"/>
      </w:rPr>
      <w:drawing>
        <wp:anchor distT="0" distB="0" distL="114300" distR="114300" simplePos="0" relativeHeight="251667456" behindDoc="1" locked="0" layoutInCell="1" allowOverlap="1" wp14:anchorId="5B2CD313" wp14:editId="68878353">
          <wp:simplePos x="0" y="0"/>
          <wp:positionH relativeFrom="margin">
            <wp:align>left</wp:align>
          </wp:positionH>
          <wp:positionV relativeFrom="paragraph">
            <wp:posOffset>166912</wp:posOffset>
          </wp:positionV>
          <wp:extent cx="759970" cy="394010"/>
          <wp:effectExtent l="0" t="0" r="2540" b="6350"/>
          <wp:wrapNone/>
          <wp:docPr id="174834502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384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70" cy="394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bCs/>
        <w:szCs w:val="20"/>
      </w:rPr>
      <w:t xml:space="preserve">                            </w:t>
    </w:r>
  </w:p>
  <w:p w14:paraId="3231D319" w14:textId="6F7EF9E2" w:rsidR="00657183" w:rsidRPr="0095132C" w:rsidRDefault="0095132C" w:rsidP="00297E20">
    <w:pPr>
      <w:rPr>
        <w:rFonts w:cs="Times New Roman"/>
        <w:b/>
        <w:bCs/>
        <w:szCs w:val="20"/>
      </w:rPr>
    </w:pPr>
    <w:r>
      <w:rPr>
        <w:rFonts w:cs="Times New Roman"/>
        <w:b/>
        <w:bCs/>
        <w:szCs w:val="20"/>
      </w:rPr>
      <w:t xml:space="preserve">                          RAZVOJNA AGENCIJA TINTL</w:t>
    </w:r>
  </w:p>
  <w:p w14:paraId="1201D782" w14:textId="48ABB347" w:rsidR="000D4FAB" w:rsidRDefault="00297E20" w:rsidP="00367DD3">
    <w:pPr>
      <w:autoSpaceDE w:val="0"/>
      <w:autoSpaceDN w:val="0"/>
      <w:adjustRightInd w:val="0"/>
      <w:spacing w:after="0" w:line="240" w:lineRule="auto"/>
      <w:rPr>
        <w:rFonts w:cs="Times New Roman"/>
        <w:szCs w:val="20"/>
      </w:rPr>
    </w:pPr>
    <w:r>
      <w:rPr>
        <w:rFonts w:cs="Times New Roman"/>
        <w:szCs w:val="20"/>
      </w:rPr>
      <w:t>UPRAVNO</w:t>
    </w:r>
    <w:r w:rsidR="00657183" w:rsidRPr="00EE5E49">
      <w:rPr>
        <w:rFonts w:cs="Times New Roman"/>
        <w:szCs w:val="20"/>
      </w:rPr>
      <w:t xml:space="preserve"> VIJEĆE</w:t>
    </w:r>
  </w:p>
  <w:p w14:paraId="522CD671" w14:textId="18A7B34D" w:rsidR="00367DD3" w:rsidRDefault="0095132C" w:rsidP="0095132C">
    <w:pPr>
      <w:tabs>
        <w:tab w:val="left" w:pos="1112"/>
      </w:tabs>
      <w:autoSpaceDE w:val="0"/>
      <w:autoSpaceDN w:val="0"/>
      <w:adjustRightInd w:val="0"/>
      <w:spacing w:after="0" w:line="240" w:lineRule="auto"/>
      <w:rPr>
        <w:rFonts w:cs="Times New Roman"/>
        <w:sz w:val="8"/>
        <w:szCs w:val="8"/>
      </w:rPr>
    </w:pPr>
    <w:r>
      <w:rPr>
        <w:rFonts w:cs="Times New Roman"/>
        <w:sz w:val="8"/>
        <w:szCs w:val="8"/>
      </w:rPr>
      <w:tab/>
    </w:r>
  </w:p>
  <w:p w14:paraId="71303177" w14:textId="77777777" w:rsidR="00812EF8" w:rsidRPr="00367DD3" w:rsidRDefault="00812EF8" w:rsidP="0095132C">
    <w:pPr>
      <w:tabs>
        <w:tab w:val="left" w:pos="1112"/>
      </w:tabs>
      <w:autoSpaceDE w:val="0"/>
      <w:autoSpaceDN w:val="0"/>
      <w:adjustRightInd w:val="0"/>
      <w:spacing w:after="0" w:line="240" w:lineRule="auto"/>
      <w:rPr>
        <w:rFonts w:cs="Times New Roman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17E5" w14:textId="0D65F2C8" w:rsidR="00E300BE" w:rsidRPr="00E300BE" w:rsidRDefault="00E300BE" w:rsidP="00367DD3">
    <w:pPr>
      <w:autoSpaceDE w:val="0"/>
      <w:autoSpaceDN w:val="0"/>
      <w:adjustRightInd w:val="0"/>
      <w:spacing w:after="0" w:line="240" w:lineRule="auto"/>
      <w:rPr>
        <w:rFonts w:cs="Times New Roman"/>
        <w:sz w:val="22"/>
      </w:rPr>
    </w:pPr>
    <w:r>
      <w:rPr>
        <w:rFonts w:cs="Times New Roman"/>
        <w:sz w:val="22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DB0"/>
    <w:multiLevelType w:val="hybridMultilevel"/>
    <w:tmpl w:val="EC8EA81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7DC1"/>
    <w:multiLevelType w:val="hybridMultilevel"/>
    <w:tmpl w:val="66DA30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3B4"/>
    <w:multiLevelType w:val="hybridMultilevel"/>
    <w:tmpl w:val="0BD667F4"/>
    <w:lvl w:ilvl="0" w:tplc="903A94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B19"/>
    <w:multiLevelType w:val="hybridMultilevel"/>
    <w:tmpl w:val="C2CA6B40"/>
    <w:lvl w:ilvl="0" w:tplc="EC42316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F7AA6"/>
    <w:multiLevelType w:val="hybridMultilevel"/>
    <w:tmpl w:val="DE9CC47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A5773"/>
    <w:multiLevelType w:val="hybridMultilevel"/>
    <w:tmpl w:val="9AF29E9E"/>
    <w:lvl w:ilvl="0" w:tplc="C67E6D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267B4A"/>
    <w:multiLevelType w:val="hybridMultilevel"/>
    <w:tmpl w:val="28104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67B52"/>
    <w:multiLevelType w:val="hybridMultilevel"/>
    <w:tmpl w:val="3DDCB4F8"/>
    <w:lvl w:ilvl="0" w:tplc="FCE0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864E8"/>
    <w:multiLevelType w:val="hybridMultilevel"/>
    <w:tmpl w:val="60A88B36"/>
    <w:lvl w:ilvl="0" w:tplc="6AD25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963E3B"/>
    <w:multiLevelType w:val="hybridMultilevel"/>
    <w:tmpl w:val="52841F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F0157"/>
    <w:multiLevelType w:val="hybridMultilevel"/>
    <w:tmpl w:val="492A4182"/>
    <w:lvl w:ilvl="0" w:tplc="BEEA9D70">
      <w:start w:val="1"/>
      <w:numFmt w:val="upperLetter"/>
      <w:lvlText w:val="%1."/>
      <w:lvlJc w:val="left"/>
      <w:pPr>
        <w:ind w:left="57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480" w:hanging="360"/>
      </w:pPr>
    </w:lvl>
    <w:lvl w:ilvl="2" w:tplc="041A001B" w:tentative="1">
      <w:start w:val="1"/>
      <w:numFmt w:val="lowerRoman"/>
      <w:lvlText w:val="%3."/>
      <w:lvlJc w:val="right"/>
      <w:pPr>
        <w:ind w:left="7200" w:hanging="180"/>
      </w:pPr>
    </w:lvl>
    <w:lvl w:ilvl="3" w:tplc="041A000F" w:tentative="1">
      <w:start w:val="1"/>
      <w:numFmt w:val="decimal"/>
      <w:lvlText w:val="%4."/>
      <w:lvlJc w:val="left"/>
      <w:pPr>
        <w:ind w:left="7920" w:hanging="360"/>
      </w:pPr>
    </w:lvl>
    <w:lvl w:ilvl="4" w:tplc="041A0019" w:tentative="1">
      <w:start w:val="1"/>
      <w:numFmt w:val="lowerLetter"/>
      <w:lvlText w:val="%5."/>
      <w:lvlJc w:val="left"/>
      <w:pPr>
        <w:ind w:left="8640" w:hanging="360"/>
      </w:pPr>
    </w:lvl>
    <w:lvl w:ilvl="5" w:tplc="041A001B" w:tentative="1">
      <w:start w:val="1"/>
      <w:numFmt w:val="lowerRoman"/>
      <w:lvlText w:val="%6."/>
      <w:lvlJc w:val="right"/>
      <w:pPr>
        <w:ind w:left="9360" w:hanging="180"/>
      </w:pPr>
    </w:lvl>
    <w:lvl w:ilvl="6" w:tplc="041A000F" w:tentative="1">
      <w:start w:val="1"/>
      <w:numFmt w:val="decimal"/>
      <w:lvlText w:val="%7."/>
      <w:lvlJc w:val="left"/>
      <w:pPr>
        <w:ind w:left="10080" w:hanging="360"/>
      </w:pPr>
    </w:lvl>
    <w:lvl w:ilvl="7" w:tplc="041A0019" w:tentative="1">
      <w:start w:val="1"/>
      <w:numFmt w:val="lowerLetter"/>
      <w:lvlText w:val="%8."/>
      <w:lvlJc w:val="left"/>
      <w:pPr>
        <w:ind w:left="10800" w:hanging="360"/>
      </w:pPr>
    </w:lvl>
    <w:lvl w:ilvl="8" w:tplc="041A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324F30AB"/>
    <w:multiLevelType w:val="hybridMultilevel"/>
    <w:tmpl w:val="546A00BA"/>
    <w:lvl w:ilvl="0" w:tplc="0C0CA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C2559"/>
    <w:multiLevelType w:val="hybridMultilevel"/>
    <w:tmpl w:val="31A63836"/>
    <w:lvl w:ilvl="0" w:tplc="E4F8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826AD"/>
    <w:multiLevelType w:val="hybridMultilevel"/>
    <w:tmpl w:val="3490C6B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F115B"/>
    <w:multiLevelType w:val="multilevel"/>
    <w:tmpl w:val="E69691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2CC3BBC"/>
    <w:multiLevelType w:val="hybridMultilevel"/>
    <w:tmpl w:val="1D42F3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A71FC"/>
    <w:multiLevelType w:val="hybridMultilevel"/>
    <w:tmpl w:val="8B6ACA1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3347C"/>
    <w:multiLevelType w:val="hybridMultilevel"/>
    <w:tmpl w:val="779C3B9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46AC5"/>
    <w:multiLevelType w:val="hybridMultilevel"/>
    <w:tmpl w:val="620606D2"/>
    <w:lvl w:ilvl="0" w:tplc="0FF0DF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677AC5"/>
    <w:multiLevelType w:val="hybridMultilevel"/>
    <w:tmpl w:val="C5829C46"/>
    <w:lvl w:ilvl="0" w:tplc="9A728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E76E9"/>
    <w:multiLevelType w:val="hybridMultilevel"/>
    <w:tmpl w:val="CB66C3B2"/>
    <w:lvl w:ilvl="0" w:tplc="D21868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44767D1"/>
    <w:multiLevelType w:val="multilevel"/>
    <w:tmpl w:val="0AE8D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A1C3CB8"/>
    <w:multiLevelType w:val="hybridMultilevel"/>
    <w:tmpl w:val="A81E321C"/>
    <w:lvl w:ilvl="0" w:tplc="041A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5760" w:hanging="360"/>
      </w:pPr>
    </w:lvl>
    <w:lvl w:ilvl="2" w:tplc="041A001B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3" w15:restartNumberingAfterBreak="0">
    <w:nsid w:val="5F4A6077"/>
    <w:multiLevelType w:val="hybridMultilevel"/>
    <w:tmpl w:val="E376AD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D3683"/>
    <w:multiLevelType w:val="hybridMultilevel"/>
    <w:tmpl w:val="A056977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74C48"/>
    <w:multiLevelType w:val="hybridMultilevel"/>
    <w:tmpl w:val="39BEB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52984"/>
    <w:multiLevelType w:val="hybridMultilevel"/>
    <w:tmpl w:val="52C4B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61373">
    <w:abstractNumId w:val="4"/>
  </w:num>
  <w:num w:numId="2" w16cid:durableId="283273756">
    <w:abstractNumId w:val="22"/>
  </w:num>
  <w:num w:numId="3" w16cid:durableId="1524786832">
    <w:abstractNumId w:val="23"/>
  </w:num>
  <w:num w:numId="4" w16cid:durableId="1014455945">
    <w:abstractNumId w:val="26"/>
  </w:num>
  <w:num w:numId="5" w16cid:durableId="2126805762">
    <w:abstractNumId w:val="2"/>
  </w:num>
  <w:num w:numId="6" w16cid:durableId="1970478945">
    <w:abstractNumId w:val="12"/>
  </w:num>
  <w:num w:numId="7" w16cid:durableId="1546330043">
    <w:abstractNumId w:val="25"/>
  </w:num>
  <w:num w:numId="8" w16cid:durableId="217130469">
    <w:abstractNumId w:val="3"/>
  </w:num>
  <w:num w:numId="9" w16cid:durableId="412051326">
    <w:abstractNumId w:val="7"/>
  </w:num>
  <w:num w:numId="10" w16cid:durableId="1041056667">
    <w:abstractNumId w:val="6"/>
  </w:num>
  <w:num w:numId="11" w16cid:durableId="342559129">
    <w:abstractNumId w:val="9"/>
  </w:num>
  <w:num w:numId="12" w16cid:durableId="425149430">
    <w:abstractNumId w:val="13"/>
  </w:num>
  <w:num w:numId="13" w16cid:durableId="1405449952">
    <w:abstractNumId w:val="1"/>
  </w:num>
  <w:num w:numId="14" w16cid:durableId="116725694">
    <w:abstractNumId w:val="24"/>
  </w:num>
  <w:num w:numId="15" w16cid:durableId="1625965032">
    <w:abstractNumId w:val="0"/>
  </w:num>
  <w:num w:numId="16" w16cid:durableId="460346056">
    <w:abstractNumId w:val="11"/>
  </w:num>
  <w:num w:numId="17" w16cid:durableId="1689595342">
    <w:abstractNumId w:val="19"/>
  </w:num>
  <w:num w:numId="18" w16cid:durableId="730156332">
    <w:abstractNumId w:val="17"/>
  </w:num>
  <w:num w:numId="19" w16cid:durableId="1406803345">
    <w:abstractNumId w:val="15"/>
  </w:num>
  <w:num w:numId="20" w16cid:durableId="117378905">
    <w:abstractNumId w:val="10"/>
  </w:num>
  <w:num w:numId="21" w16cid:durableId="1558710887">
    <w:abstractNumId w:val="5"/>
  </w:num>
  <w:num w:numId="22" w16cid:durableId="1765105746">
    <w:abstractNumId w:val="8"/>
  </w:num>
  <w:num w:numId="23" w16cid:durableId="1062482446">
    <w:abstractNumId w:val="20"/>
  </w:num>
  <w:num w:numId="24" w16cid:durableId="1461608861">
    <w:abstractNumId w:val="18"/>
  </w:num>
  <w:num w:numId="25" w16cid:durableId="1568109186">
    <w:abstractNumId w:val="16"/>
  </w:num>
  <w:num w:numId="26" w16cid:durableId="392316059">
    <w:abstractNumId w:val="21"/>
  </w:num>
  <w:num w:numId="27" w16cid:durableId="513030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EB"/>
    <w:rsid w:val="00001AA0"/>
    <w:rsid w:val="00002866"/>
    <w:rsid w:val="00002B90"/>
    <w:rsid w:val="00037F5D"/>
    <w:rsid w:val="000450D6"/>
    <w:rsid w:val="00057C6C"/>
    <w:rsid w:val="00071225"/>
    <w:rsid w:val="000762CE"/>
    <w:rsid w:val="00085791"/>
    <w:rsid w:val="000936B7"/>
    <w:rsid w:val="0009679D"/>
    <w:rsid w:val="000B0ACF"/>
    <w:rsid w:val="000B35D3"/>
    <w:rsid w:val="000C5E85"/>
    <w:rsid w:val="000D0BD0"/>
    <w:rsid w:val="000D4FAB"/>
    <w:rsid w:val="000F19D3"/>
    <w:rsid w:val="00110AA8"/>
    <w:rsid w:val="00114016"/>
    <w:rsid w:val="00124B18"/>
    <w:rsid w:val="00124C73"/>
    <w:rsid w:val="0014569F"/>
    <w:rsid w:val="00147B24"/>
    <w:rsid w:val="001578F4"/>
    <w:rsid w:val="00161CD7"/>
    <w:rsid w:val="0017375B"/>
    <w:rsid w:val="001755D9"/>
    <w:rsid w:val="00180B56"/>
    <w:rsid w:val="001960E0"/>
    <w:rsid w:val="00197837"/>
    <w:rsid w:val="001C3160"/>
    <w:rsid w:val="001C5794"/>
    <w:rsid w:val="001D6F88"/>
    <w:rsid w:val="001E6EEF"/>
    <w:rsid w:val="001F1606"/>
    <w:rsid w:val="002041CC"/>
    <w:rsid w:val="00206B02"/>
    <w:rsid w:val="00222379"/>
    <w:rsid w:val="002405AC"/>
    <w:rsid w:val="0025247C"/>
    <w:rsid w:val="00262663"/>
    <w:rsid w:val="00277780"/>
    <w:rsid w:val="00284F0B"/>
    <w:rsid w:val="00297E20"/>
    <w:rsid w:val="002A3148"/>
    <w:rsid w:val="002B1514"/>
    <w:rsid w:val="002B3950"/>
    <w:rsid w:val="002C6BD2"/>
    <w:rsid w:val="002D0F22"/>
    <w:rsid w:val="002D460B"/>
    <w:rsid w:val="002D4C7B"/>
    <w:rsid w:val="002F624D"/>
    <w:rsid w:val="002F6729"/>
    <w:rsid w:val="00301654"/>
    <w:rsid w:val="00303B67"/>
    <w:rsid w:val="00324C87"/>
    <w:rsid w:val="00335589"/>
    <w:rsid w:val="00341517"/>
    <w:rsid w:val="0034638C"/>
    <w:rsid w:val="00352567"/>
    <w:rsid w:val="00354516"/>
    <w:rsid w:val="0036331A"/>
    <w:rsid w:val="00367DD3"/>
    <w:rsid w:val="00385B28"/>
    <w:rsid w:val="00386AC8"/>
    <w:rsid w:val="003B05B9"/>
    <w:rsid w:val="003B084D"/>
    <w:rsid w:val="003B2907"/>
    <w:rsid w:val="003B7602"/>
    <w:rsid w:val="003B7A6D"/>
    <w:rsid w:val="003C13E9"/>
    <w:rsid w:val="003D13E9"/>
    <w:rsid w:val="003E145F"/>
    <w:rsid w:val="003E1CB3"/>
    <w:rsid w:val="003E4504"/>
    <w:rsid w:val="003F4F92"/>
    <w:rsid w:val="00431506"/>
    <w:rsid w:val="004347F1"/>
    <w:rsid w:val="004478D5"/>
    <w:rsid w:val="004519C8"/>
    <w:rsid w:val="00475138"/>
    <w:rsid w:val="00483328"/>
    <w:rsid w:val="004967E6"/>
    <w:rsid w:val="004A5155"/>
    <w:rsid w:val="004A6056"/>
    <w:rsid w:val="004C4FC5"/>
    <w:rsid w:val="004D34E8"/>
    <w:rsid w:val="004E7A56"/>
    <w:rsid w:val="004F54DB"/>
    <w:rsid w:val="005200FF"/>
    <w:rsid w:val="00521735"/>
    <w:rsid w:val="00535B54"/>
    <w:rsid w:val="00543C8E"/>
    <w:rsid w:val="005503BD"/>
    <w:rsid w:val="0056037E"/>
    <w:rsid w:val="00563A49"/>
    <w:rsid w:val="00577AC8"/>
    <w:rsid w:val="00584C07"/>
    <w:rsid w:val="00586EA0"/>
    <w:rsid w:val="00590A89"/>
    <w:rsid w:val="00591C3C"/>
    <w:rsid w:val="0059294B"/>
    <w:rsid w:val="005B0D87"/>
    <w:rsid w:val="005C16CA"/>
    <w:rsid w:val="005C307F"/>
    <w:rsid w:val="005C4F42"/>
    <w:rsid w:val="005D0C97"/>
    <w:rsid w:val="005D433E"/>
    <w:rsid w:val="005D699B"/>
    <w:rsid w:val="005D76AE"/>
    <w:rsid w:val="005F67B5"/>
    <w:rsid w:val="006133F3"/>
    <w:rsid w:val="00626E9D"/>
    <w:rsid w:val="00635572"/>
    <w:rsid w:val="00646ADF"/>
    <w:rsid w:val="006506F5"/>
    <w:rsid w:val="0065242A"/>
    <w:rsid w:val="00653572"/>
    <w:rsid w:val="00657183"/>
    <w:rsid w:val="00670063"/>
    <w:rsid w:val="006A543C"/>
    <w:rsid w:val="006C183D"/>
    <w:rsid w:val="006D2029"/>
    <w:rsid w:val="006D5DBA"/>
    <w:rsid w:val="006D6B97"/>
    <w:rsid w:val="006E3D13"/>
    <w:rsid w:val="00700A7A"/>
    <w:rsid w:val="0072118E"/>
    <w:rsid w:val="007226D6"/>
    <w:rsid w:val="00724EBD"/>
    <w:rsid w:val="00732901"/>
    <w:rsid w:val="0075278C"/>
    <w:rsid w:val="00760629"/>
    <w:rsid w:val="007944B2"/>
    <w:rsid w:val="007A27F5"/>
    <w:rsid w:val="007A63A7"/>
    <w:rsid w:val="007A74C8"/>
    <w:rsid w:val="007B1EF9"/>
    <w:rsid w:val="007C3F12"/>
    <w:rsid w:val="007C5F7B"/>
    <w:rsid w:val="007D25F2"/>
    <w:rsid w:val="007D3327"/>
    <w:rsid w:val="007F4900"/>
    <w:rsid w:val="00807F74"/>
    <w:rsid w:val="00812EF8"/>
    <w:rsid w:val="008257FC"/>
    <w:rsid w:val="0083382C"/>
    <w:rsid w:val="0084031D"/>
    <w:rsid w:val="00841758"/>
    <w:rsid w:val="00854C74"/>
    <w:rsid w:val="00862E68"/>
    <w:rsid w:val="00863691"/>
    <w:rsid w:val="0086483C"/>
    <w:rsid w:val="00885B91"/>
    <w:rsid w:val="008A0CC2"/>
    <w:rsid w:val="008B24EB"/>
    <w:rsid w:val="008E132E"/>
    <w:rsid w:val="008E5CD3"/>
    <w:rsid w:val="00904C2B"/>
    <w:rsid w:val="00906854"/>
    <w:rsid w:val="009113F3"/>
    <w:rsid w:val="00925262"/>
    <w:rsid w:val="00944D2D"/>
    <w:rsid w:val="0095132C"/>
    <w:rsid w:val="00955C96"/>
    <w:rsid w:val="00973F6F"/>
    <w:rsid w:val="00974FE2"/>
    <w:rsid w:val="009852B8"/>
    <w:rsid w:val="00987B24"/>
    <w:rsid w:val="00996B91"/>
    <w:rsid w:val="009A33CA"/>
    <w:rsid w:val="009D6CAF"/>
    <w:rsid w:val="009D7553"/>
    <w:rsid w:val="009E5CCA"/>
    <w:rsid w:val="009F4218"/>
    <w:rsid w:val="009F73B3"/>
    <w:rsid w:val="00A160B8"/>
    <w:rsid w:val="00A27780"/>
    <w:rsid w:val="00A31856"/>
    <w:rsid w:val="00A37746"/>
    <w:rsid w:val="00A468D8"/>
    <w:rsid w:val="00A541F5"/>
    <w:rsid w:val="00A560A9"/>
    <w:rsid w:val="00A72F02"/>
    <w:rsid w:val="00A93D2C"/>
    <w:rsid w:val="00AA578B"/>
    <w:rsid w:val="00AA7964"/>
    <w:rsid w:val="00AC5A60"/>
    <w:rsid w:val="00AD4997"/>
    <w:rsid w:val="00AE1973"/>
    <w:rsid w:val="00AE443C"/>
    <w:rsid w:val="00AF617E"/>
    <w:rsid w:val="00AF6E53"/>
    <w:rsid w:val="00B00245"/>
    <w:rsid w:val="00B12DDA"/>
    <w:rsid w:val="00B21C00"/>
    <w:rsid w:val="00B35BC0"/>
    <w:rsid w:val="00B44D21"/>
    <w:rsid w:val="00B509B6"/>
    <w:rsid w:val="00B521A5"/>
    <w:rsid w:val="00B53A87"/>
    <w:rsid w:val="00B63309"/>
    <w:rsid w:val="00B6339D"/>
    <w:rsid w:val="00B6441F"/>
    <w:rsid w:val="00B665FD"/>
    <w:rsid w:val="00B71F69"/>
    <w:rsid w:val="00B73330"/>
    <w:rsid w:val="00B74A48"/>
    <w:rsid w:val="00B74F7B"/>
    <w:rsid w:val="00B818A9"/>
    <w:rsid w:val="00B933E2"/>
    <w:rsid w:val="00B95B26"/>
    <w:rsid w:val="00B964B4"/>
    <w:rsid w:val="00B9742C"/>
    <w:rsid w:val="00BA110F"/>
    <w:rsid w:val="00BA205E"/>
    <w:rsid w:val="00BB3F95"/>
    <w:rsid w:val="00BC3E08"/>
    <w:rsid w:val="00BC711F"/>
    <w:rsid w:val="00BD4468"/>
    <w:rsid w:val="00BF5615"/>
    <w:rsid w:val="00C00D8F"/>
    <w:rsid w:val="00C04C69"/>
    <w:rsid w:val="00C11420"/>
    <w:rsid w:val="00C26105"/>
    <w:rsid w:val="00C30518"/>
    <w:rsid w:val="00C351EC"/>
    <w:rsid w:val="00C407C1"/>
    <w:rsid w:val="00C5292A"/>
    <w:rsid w:val="00C56DC5"/>
    <w:rsid w:val="00C649C9"/>
    <w:rsid w:val="00C96ACE"/>
    <w:rsid w:val="00C96BC4"/>
    <w:rsid w:val="00CC3601"/>
    <w:rsid w:val="00CC75CC"/>
    <w:rsid w:val="00CD0B7A"/>
    <w:rsid w:val="00CD3C5E"/>
    <w:rsid w:val="00CD503E"/>
    <w:rsid w:val="00CD5398"/>
    <w:rsid w:val="00CD72F4"/>
    <w:rsid w:val="00D10151"/>
    <w:rsid w:val="00D31033"/>
    <w:rsid w:val="00D348B6"/>
    <w:rsid w:val="00D42C71"/>
    <w:rsid w:val="00D44E42"/>
    <w:rsid w:val="00D543C6"/>
    <w:rsid w:val="00D84823"/>
    <w:rsid w:val="00D8500F"/>
    <w:rsid w:val="00D86782"/>
    <w:rsid w:val="00D91753"/>
    <w:rsid w:val="00DA5CEC"/>
    <w:rsid w:val="00DC2910"/>
    <w:rsid w:val="00DE42A1"/>
    <w:rsid w:val="00DE5F31"/>
    <w:rsid w:val="00DF668B"/>
    <w:rsid w:val="00E143C0"/>
    <w:rsid w:val="00E23CB1"/>
    <w:rsid w:val="00E300BE"/>
    <w:rsid w:val="00E32E0E"/>
    <w:rsid w:val="00E37801"/>
    <w:rsid w:val="00E41BEE"/>
    <w:rsid w:val="00E50B41"/>
    <w:rsid w:val="00E52E04"/>
    <w:rsid w:val="00E60A86"/>
    <w:rsid w:val="00E86B51"/>
    <w:rsid w:val="00E95E8F"/>
    <w:rsid w:val="00EA4C1E"/>
    <w:rsid w:val="00EB390F"/>
    <w:rsid w:val="00EB58BA"/>
    <w:rsid w:val="00EC211C"/>
    <w:rsid w:val="00EC6F99"/>
    <w:rsid w:val="00ED7A14"/>
    <w:rsid w:val="00EE6B8A"/>
    <w:rsid w:val="00F14547"/>
    <w:rsid w:val="00F15F78"/>
    <w:rsid w:val="00F21FA9"/>
    <w:rsid w:val="00F42EC0"/>
    <w:rsid w:val="00F46BD7"/>
    <w:rsid w:val="00F507DB"/>
    <w:rsid w:val="00F56392"/>
    <w:rsid w:val="00F57942"/>
    <w:rsid w:val="00F71D1B"/>
    <w:rsid w:val="00F95A00"/>
    <w:rsid w:val="00FA2F4D"/>
    <w:rsid w:val="00FA47DD"/>
    <w:rsid w:val="00FC1B74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3AE19"/>
  <w15:docId w15:val="{8291AC86-AA93-4F39-B4CA-4BE1EE44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41F"/>
    <w:rPr>
      <w:rFonts w:ascii="Times New Roman" w:hAnsi="Times New Roman"/>
      <w:sz w:val="20"/>
    </w:rPr>
  </w:style>
  <w:style w:type="paragraph" w:styleId="Naslov1">
    <w:name w:val="heading 1"/>
    <w:basedOn w:val="Normal"/>
    <w:link w:val="Naslov1Char"/>
    <w:uiPriority w:val="9"/>
    <w:qFormat/>
    <w:rsid w:val="00483328"/>
    <w:pPr>
      <w:widowControl w:val="0"/>
      <w:autoSpaceDE w:val="0"/>
      <w:autoSpaceDN w:val="0"/>
      <w:spacing w:before="5" w:after="0" w:line="240" w:lineRule="auto"/>
      <w:ind w:left="571" w:right="607"/>
      <w:jc w:val="center"/>
      <w:outlineLvl w:val="0"/>
    </w:pPr>
    <w:rPr>
      <w:rFonts w:eastAsia="Times New Roman" w:cs="Times New Roman"/>
      <w:sz w:val="72"/>
      <w:szCs w:val="7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04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0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qFormat/>
    <w:rsid w:val="00C04C69"/>
    <w:pPr>
      <w:spacing w:after="160" w:line="259" w:lineRule="auto"/>
      <w:ind w:left="720"/>
      <w:contextualSpacing/>
    </w:pPr>
    <w:rPr>
      <w:rFonts w:ascii="Calibri" w:eastAsia="Times New Roman" w:hAnsi="Calibri" w:cs="Times New Roman"/>
      <w:kern w:val="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C69"/>
  </w:style>
  <w:style w:type="paragraph" w:styleId="Tekstbalonia">
    <w:name w:val="Balloon Text"/>
    <w:basedOn w:val="Normal"/>
    <w:link w:val="TekstbaloniaChar"/>
    <w:uiPriority w:val="99"/>
    <w:semiHidden/>
    <w:unhideWhenUsed/>
    <w:rsid w:val="00C0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6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5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7AC8"/>
  </w:style>
  <w:style w:type="character" w:customStyle="1" w:styleId="Naslov1Char">
    <w:name w:val="Naslov 1 Char"/>
    <w:basedOn w:val="Zadanifontodlomka"/>
    <w:link w:val="Naslov1"/>
    <w:uiPriority w:val="9"/>
    <w:rsid w:val="00483328"/>
    <w:rPr>
      <w:rFonts w:ascii="Times New Roman" w:eastAsia="Times New Roman" w:hAnsi="Times New Roman" w:cs="Times New Roman"/>
      <w:sz w:val="72"/>
      <w:szCs w:val="72"/>
    </w:rPr>
  </w:style>
  <w:style w:type="table" w:styleId="Svijetlareetkatablice">
    <w:name w:val="Grid Table Light"/>
    <w:basedOn w:val="Obinatablica"/>
    <w:uiPriority w:val="40"/>
    <w:rsid w:val="00E86B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3204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Tovarnik</dc:creator>
  <cp:keywords/>
  <dc:description/>
  <cp:lastModifiedBy>Lucija Juric</cp:lastModifiedBy>
  <cp:revision>9</cp:revision>
  <cp:lastPrinted>2018-09-10T08:32:00Z</cp:lastPrinted>
  <dcterms:created xsi:type="dcterms:W3CDTF">2026-07-21T11:51:00Z</dcterms:created>
  <dcterms:modified xsi:type="dcterms:W3CDTF">2026-07-29T06:25:00Z</dcterms:modified>
</cp:coreProperties>
</file>